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1A429E">
        <w:rPr>
          <w:rFonts w:hint="eastAsia"/>
          <w:b/>
          <w:noProof/>
          <w:sz w:val="24"/>
          <w:lang w:eastAsia="ja-JP"/>
        </w:rPr>
        <w:t xml:space="preserve">RAN WG2 </w:t>
      </w:r>
      <w:r>
        <w:rPr>
          <w:b/>
          <w:noProof/>
          <w:sz w:val="24"/>
        </w:rPr>
        <w:t>Meeting #</w:t>
      </w:r>
      <w:r w:rsidR="00A155FE">
        <w:rPr>
          <w:rFonts w:hint="eastAsia"/>
          <w:b/>
          <w:noProof/>
          <w:sz w:val="24"/>
          <w:lang w:eastAsia="ja-JP"/>
        </w:rPr>
        <w:t>100</w:t>
      </w:r>
      <w:r>
        <w:rPr>
          <w:b/>
          <w:i/>
          <w:noProof/>
          <w:sz w:val="28"/>
        </w:rPr>
        <w:tab/>
      </w:r>
      <w:r w:rsidR="00AA39FE" w:rsidRPr="00AA39FE">
        <w:rPr>
          <w:b/>
          <w:i/>
          <w:noProof/>
          <w:sz w:val="28"/>
          <w:lang w:eastAsia="ja-JP"/>
        </w:rPr>
        <w:t>R2-171</w:t>
      </w:r>
      <w:r w:rsidR="00003458">
        <w:rPr>
          <w:rFonts w:hint="eastAsia"/>
          <w:b/>
          <w:i/>
          <w:noProof/>
          <w:sz w:val="28"/>
          <w:lang w:eastAsia="ja-JP"/>
        </w:rPr>
        <w:t>3959</w:t>
      </w:r>
      <w:bookmarkStart w:id="0" w:name="_GoBack"/>
      <w:bookmarkEnd w:id="0"/>
    </w:p>
    <w:p w:rsidR="001E41F3" w:rsidRDefault="00A155FE" w:rsidP="005E2C44">
      <w:pPr>
        <w:pStyle w:val="CRCoverPage"/>
        <w:outlineLvl w:val="0"/>
        <w:rPr>
          <w:b/>
          <w:noProof/>
          <w:sz w:val="24"/>
        </w:rPr>
      </w:pPr>
      <w:r w:rsidRPr="00A155FE">
        <w:rPr>
          <w:rFonts w:eastAsia="MS Mincho" w:cs="Arial" w:hint="eastAsia"/>
          <w:b/>
          <w:bCs/>
          <w:sz w:val="24"/>
          <w:lang w:val="en-US" w:eastAsia="ja-JP"/>
        </w:rPr>
        <w:t>Reno</w:t>
      </w:r>
      <w:r w:rsidRPr="00A155FE">
        <w:rPr>
          <w:rFonts w:eastAsia="MS Mincho" w:cs="Arial"/>
          <w:b/>
          <w:bCs/>
          <w:sz w:val="24"/>
          <w:lang w:val="en-US" w:eastAsia="ja-JP"/>
        </w:rPr>
        <w:t xml:space="preserve">, </w:t>
      </w:r>
      <w:r w:rsidRPr="00A155FE">
        <w:rPr>
          <w:rFonts w:eastAsia="MS Mincho" w:cs="Arial" w:hint="eastAsia"/>
          <w:b/>
          <w:bCs/>
          <w:sz w:val="24"/>
          <w:lang w:val="en-US" w:eastAsia="ja-JP"/>
        </w:rPr>
        <w:t>US</w:t>
      </w:r>
      <w:r w:rsidRPr="00A155FE">
        <w:rPr>
          <w:rFonts w:eastAsia="MS Mincho" w:cs="Arial"/>
          <w:b/>
          <w:bCs/>
          <w:sz w:val="24"/>
          <w:lang w:val="en-US" w:eastAsia="ja-JP"/>
        </w:rPr>
        <w:t xml:space="preserve">, </w:t>
      </w:r>
      <w:r w:rsidRPr="00A155FE">
        <w:rPr>
          <w:rFonts w:eastAsia="MS Mincho" w:cs="Arial" w:hint="eastAsia"/>
          <w:b/>
          <w:bCs/>
          <w:sz w:val="24"/>
          <w:lang w:val="en-US" w:eastAsia="ja-JP"/>
        </w:rPr>
        <w:t>November</w:t>
      </w:r>
      <w:r w:rsidRPr="00A155FE">
        <w:rPr>
          <w:rFonts w:eastAsia="MS Mincho" w:cs="Arial"/>
          <w:b/>
          <w:bCs/>
          <w:sz w:val="24"/>
          <w:lang w:val="en-US" w:eastAsia="ja-JP"/>
        </w:rPr>
        <w:t xml:space="preserve"> </w:t>
      </w:r>
      <w:r w:rsidRPr="00A155FE">
        <w:rPr>
          <w:rFonts w:eastAsia="MS Mincho" w:cs="Arial" w:hint="eastAsia"/>
          <w:b/>
          <w:bCs/>
          <w:sz w:val="24"/>
          <w:lang w:val="en-US" w:eastAsia="ja-JP"/>
        </w:rPr>
        <w:t>27</w:t>
      </w:r>
      <w:r w:rsidRPr="00A155FE">
        <w:rPr>
          <w:rFonts w:eastAsia="MS Mincho" w:cs="Arial"/>
          <w:b/>
          <w:bCs/>
          <w:sz w:val="24"/>
          <w:vertAlign w:val="superscript"/>
          <w:lang w:val="en-US" w:eastAsia="ja-JP"/>
        </w:rPr>
        <w:t>th</w:t>
      </w:r>
      <w:r w:rsidRPr="00A155FE">
        <w:rPr>
          <w:rFonts w:eastAsia="MS Mincho" w:cs="Arial"/>
          <w:b/>
          <w:bCs/>
          <w:sz w:val="24"/>
          <w:lang w:val="en-US" w:eastAsia="ja-JP"/>
        </w:rPr>
        <w:t xml:space="preserve"> – </w:t>
      </w:r>
      <w:r w:rsidRPr="00A155FE">
        <w:rPr>
          <w:rFonts w:eastAsia="MS Mincho" w:cs="Arial" w:hint="eastAsia"/>
          <w:b/>
          <w:bCs/>
          <w:sz w:val="24"/>
          <w:lang w:val="en-US" w:eastAsia="ja-JP"/>
        </w:rPr>
        <w:t xml:space="preserve">December </w:t>
      </w:r>
      <w:r w:rsidRPr="00A155FE">
        <w:rPr>
          <w:rFonts w:eastAsia="MS Mincho" w:cs="Arial"/>
          <w:b/>
          <w:bCs/>
          <w:sz w:val="24"/>
          <w:lang w:val="en-US" w:eastAsia="ja-JP"/>
        </w:rPr>
        <w:t>1</w:t>
      </w:r>
      <w:r w:rsidRPr="00A155FE">
        <w:rPr>
          <w:rFonts w:eastAsia="MS Mincho" w:cs="Arial" w:hint="eastAsia"/>
          <w:b/>
          <w:bCs/>
          <w:sz w:val="24"/>
          <w:vertAlign w:val="superscript"/>
          <w:lang w:val="en-US" w:eastAsia="ja-JP"/>
        </w:rPr>
        <w:t>st</w:t>
      </w:r>
      <w:r w:rsidRPr="00A155FE">
        <w:rPr>
          <w:rFonts w:eastAsia="MS Mincho" w:cs="Arial"/>
          <w:b/>
          <w:bCs/>
          <w:sz w:val="24"/>
          <w:lang w:val="en-US" w:eastAsia="ja-JP"/>
        </w:rPr>
        <w:t>, 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A429E" w:rsidTr="00547111">
        <w:tc>
          <w:tcPr>
            <w:tcW w:w="142" w:type="dxa"/>
            <w:tcBorders>
              <w:left w:val="single" w:sz="4" w:space="0" w:color="auto"/>
            </w:tcBorders>
          </w:tcPr>
          <w:p w:rsidR="001A429E" w:rsidRDefault="001A429E">
            <w:pPr>
              <w:pStyle w:val="CRCoverPage"/>
              <w:spacing w:after="0"/>
              <w:jc w:val="right"/>
              <w:rPr>
                <w:noProof/>
              </w:rPr>
            </w:pPr>
          </w:p>
        </w:tc>
        <w:tc>
          <w:tcPr>
            <w:tcW w:w="1559" w:type="dxa"/>
            <w:shd w:val="pct30" w:color="FFFF00" w:fill="auto"/>
          </w:tcPr>
          <w:p w:rsidR="001A429E" w:rsidRDefault="001A429E" w:rsidP="00E828B8">
            <w:pPr>
              <w:pStyle w:val="CRCoverPage"/>
              <w:spacing w:after="0"/>
              <w:rPr>
                <w:b/>
                <w:noProof/>
                <w:sz w:val="28"/>
              </w:rPr>
            </w:pPr>
            <w:r>
              <w:rPr>
                <w:b/>
                <w:noProof/>
                <w:sz w:val="28"/>
              </w:rPr>
              <w:t>36.331</w:t>
            </w:r>
          </w:p>
        </w:tc>
        <w:tc>
          <w:tcPr>
            <w:tcW w:w="709" w:type="dxa"/>
          </w:tcPr>
          <w:p w:rsidR="001A429E" w:rsidRDefault="001A429E">
            <w:pPr>
              <w:pStyle w:val="CRCoverPage"/>
              <w:spacing w:after="0"/>
              <w:jc w:val="center"/>
              <w:rPr>
                <w:noProof/>
              </w:rPr>
            </w:pPr>
            <w:r>
              <w:rPr>
                <w:b/>
                <w:noProof/>
                <w:sz w:val="28"/>
              </w:rPr>
              <w:t>CR</w:t>
            </w:r>
          </w:p>
        </w:tc>
        <w:tc>
          <w:tcPr>
            <w:tcW w:w="1276" w:type="dxa"/>
            <w:shd w:val="pct30" w:color="FFFF00" w:fill="auto"/>
          </w:tcPr>
          <w:p w:rsidR="001A429E" w:rsidRPr="00410371" w:rsidRDefault="009365A3" w:rsidP="00547111">
            <w:pPr>
              <w:pStyle w:val="CRCoverPage"/>
              <w:spacing w:after="0"/>
              <w:rPr>
                <w:noProof/>
              </w:rPr>
            </w:pPr>
            <w:r>
              <w:rPr>
                <w:b/>
                <w:noProof/>
                <w:sz w:val="28"/>
              </w:rPr>
              <w:t>3113</w:t>
            </w:r>
          </w:p>
        </w:tc>
        <w:tc>
          <w:tcPr>
            <w:tcW w:w="709" w:type="dxa"/>
          </w:tcPr>
          <w:p w:rsidR="001A429E" w:rsidRDefault="001A429E"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A429E" w:rsidRPr="00410371" w:rsidRDefault="0045695B" w:rsidP="00E13F3D">
            <w:pPr>
              <w:pStyle w:val="CRCoverPage"/>
              <w:spacing w:after="0"/>
              <w:jc w:val="center"/>
              <w:rPr>
                <w:b/>
                <w:noProof/>
                <w:lang w:eastAsia="ja-JP"/>
              </w:rPr>
            </w:pPr>
            <w:r>
              <w:rPr>
                <w:rFonts w:hint="eastAsia"/>
                <w:b/>
                <w:noProof/>
                <w:sz w:val="28"/>
                <w:lang w:eastAsia="ja-JP"/>
              </w:rPr>
              <w:t>3</w:t>
            </w:r>
          </w:p>
        </w:tc>
        <w:tc>
          <w:tcPr>
            <w:tcW w:w="2410" w:type="dxa"/>
          </w:tcPr>
          <w:p w:rsidR="001A429E" w:rsidRDefault="001A429E"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A429E" w:rsidRPr="00410371" w:rsidRDefault="001A429E">
            <w:pPr>
              <w:pStyle w:val="CRCoverPage"/>
              <w:spacing w:after="0"/>
              <w:jc w:val="center"/>
              <w:rPr>
                <w:noProof/>
                <w:sz w:val="28"/>
                <w:lang w:eastAsia="ja-JP"/>
              </w:rPr>
            </w:pPr>
            <w:r>
              <w:rPr>
                <w:rFonts w:hint="eastAsia"/>
                <w:b/>
                <w:noProof/>
                <w:sz w:val="28"/>
                <w:lang w:eastAsia="ja-JP"/>
              </w:rPr>
              <w:t>14.4.0</w:t>
            </w:r>
          </w:p>
        </w:tc>
        <w:tc>
          <w:tcPr>
            <w:tcW w:w="143" w:type="dxa"/>
            <w:tcBorders>
              <w:right w:val="single" w:sz="4" w:space="0" w:color="auto"/>
            </w:tcBorders>
          </w:tcPr>
          <w:p w:rsidR="001A429E" w:rsidRDefault="001A429E">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2427"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2427"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550B">
            <w:pPr>
              <w:pStyle w:val="CRCoverPage"/>
              <w:spacing w:after="0"/>
              <w:ind w:left="100"/>
              <w:rPr>
                <w:noProof/>
                <w:lang w:eastAsia="ja-JP"/>
              </w:rPr>
            </w:pPr>
            <w:r>
              <w:rPr>
                <w:rFonts w:hint="eastAsia"/>
                <w:lang w:eastAsia="ja-JP"/>
              </w:rPr>
              <w:t xml:space="preserve">Correction to </w:t>
            </w:r>
            <w:r w:rsidRPr="001C550B">
              <w:rPr>
                <w:lang w:eastAsia="ja-JP"/>
              </w:rPr>
              <w:t>UE-Capability-NB</w:t>
            </w:r>
            <w:r>
              <w:rPr>
                <w:rFonts w:hint="eastAsia"/>
                <w:lang w:eastAsia="ja-JP"/>
              </w:rPr>
              <w:t xml:space="preserve"> extension</w:t>
            </w:r>
            <w:r w:rsidR="008B110D" w:rsidRPr="004717B4">
              <w:rPr>
                <w:lang w:eastAsia="ja-JP"/>
              </w:rPr>
              <w:t xml:space="preserve"> and </w:t>
            </w:r>
            <w:r w:rsidR="008B110D" w:rsidRPr="004717B4">
              <w:rPr>
                <w:noProof/>
                <w:lang w:eastAsia="ja-JP"/>
              </w:rPr>
              <w:t xml:space="preserve">provision for late rel-13 </w:t>
            </w:r>
            <w:r w:rsidR="008B110D" w:rsidRPr="004717B4">
              <w:rPr>
                <w:noProof/>
              </w:rPr>
              <w:t>corrections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2427">
            <w:pPr>
              <w:pStyle w:val="CRCoverPage"/>
              <w:spacing w:after="0"/>
              <w:ind w:left="100"/>
              <w:rPr>
                <w:noProof/>
              </w:rPr>
            </w:pPr>
            <w:r>
              <w:rPr>
                <w:noProof/>
              </w:rPr>
              <w:t>Sequans Communications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2427" w:rsidP="00547111">
            <w:pPr>
              <w:pStyle w:val="CRCoverPage"/>
              <w:spacing w:after="0"/>
              <w:ind w:left="100"/>
              <w:rPr>
                <w:noProof/>
                <w:lang w:eastAsia="ja-JP"/>
              </w:rPr>
            </w:pPr>
            <w:r>
              <w:rPr>
                <w:rFonts w:hint="eastAsia"/>
                <w:lang w:eastAsia="ja-JP"/>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550B">
            <w:pPr>
              <w:pStyle w:val="CRCoverPage"/>
              <w:spacing w:after="0"/>
              <w:ind w:left="100"/>
              <w:rPr>
                <w:noProof/>
              </w:rPr>
            </w:pPr>
            <w:r w:rsidRPr="001C550B">
              <w:rPr>
                <w:noProof/>
              </w:rPr>
              <w:t>NB_IOTenh-Core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2427" w:rsidP="00494FBB">
            <w:pPr>
              <w:pStyle w:val="CRCoverPage"/>
              <w:spacing w:after="0"/>
              <w:ind w:left="100"/>
              <w:rPr>
                <w:noProof/>
                <w:lang w:eastAsia="ja-JP"/>
              </w:rPr>
            </w:pPr>
            <w:r>
              <w:rPr>
                <w:noProof/>
              </w:rPr>
              <w:t>2017-</w:t>
            </w:r>
            <w:r w:rsidR="00494FBB">
              <w:rPr>
                <w:rFonts w:hint="eastAsia"/>
                <w:noProof/>
                <w:lang w:eastAsia="ja-JP"/>
              </w:rPr>
              <w:t>11</w:t>
            </w:r>
            <w:r>
              <w:rPr>
                <w:noProof/>
              </w:rPr>
              <w:t>-</w:t>
            </w:r>
            <w:r w:rsidR="008B110D">
              <w:rPr>
                <w:rFonts w:hint="eastAsia"/>
                <w:noProof/>
                <w:lang w:eastAsia="ja-JP"/>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550B"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2427">
            <w:pPr>
              <w:pStyle w:val="CRCoverPage"/>
              <w:spacing w:after="0"/>
              <w:ind w:left="100"/>
              <w:rPr>
                <w:noProof/>
              </w:rPr>
            </w:pPr>
            <w:r>
              <w:rPr>
                <w:noProof/>
              </w:rPr>
              <w:t>Rel-14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C550B" w:rsidRDefault="001C550B" w:rsidP="00CC76E8">
            <w:pPr>
              <w:pStyle w:val="CRCoverPage"/>
              <w:spacing w:after="0"/>
              <w:ind w:left="100"/>
              <w:rPr>
                <w:lang w:eastAsia="ja-JP"/>
              </w:rPr>
            </w:pPr>
            <w:r>
              <w:rPr>
                <w:rFonts w:hint="eastAsia"/>
                <w:noProof/>
                <w:lang w:eastAsia="ja-JP"/>
              </w:rPr>
              <w:t xml:space="preserve">Non-critical extension mechanism of </w:t>
            </w:r>
            <w:r w:rsidRPr="000B0E6B">
              <w:rPr>
                <w:i/>
                <w:lang w:eastAsia="ja-JP"/>
              </w:rPr>
              <w:t>UE-Capability-NB</w:t>
            </w:r>
            <w:r>
              <w:rPr>
                <w:rFonts w:hint="eastAsia"/>
                <w:lang w:eastAsia="ja-JP"/>
              </w:rPr>
              <w:t xml:space="preserve"> relies on using </w:t>
            </w:r>
            <w:r w:rsidR="006E2001">
              <w:rPr>
                <w:rFonts w:hint="eastAsia"/>
                <w:lang w:eastAsia="ja-JP"/>
              </w:rPr>
              <w:t xml:space="preserve">an </w:t>
            </w:r>
            <w:r w:rsidRPr="001C550B">
              <w:rPr>
                <w:lang w:eastAsia="ja-JP"/>
              </w:rPr>
              <w:t>empty sequence that is marked OPTIONAL at the end of the structure</w:t>
            </w:r>
            <w:r>
              <w:rPr>
                <w:rFonts w:hint="eastAsia"/>
                <w:lang w:eastAsia="ja-JP"/>
              </w:rPr>
              <w:t>.</w:t>
            </w:r>
          </w:p>
          <w:p w:rsidR="001C550B" w:rsidRDefault="001C550B" w:rsidP="00CC76E8">
            <w:pPr>
              <w:pStyle w:val="CRCoverPage"/>
              <w:spacing w:after="0"/>
              <w:ind w:left="100"/>
              <w:rPr>
                <w:lang w:eastAsia="ja-JP"/>
              </w:rPr>
            </w:pPr>
          </w:p>
          <w:p w:rsidR="001C550B" w:rsidRDefault="001C550B" w:rsidP="00CC76E8">
            <w:pPr>
              <w:pStyle w:val="CRCoverPage"/>
              <w:spacing w:after="0"/>
              <w:ind w:left="100"/>
              <w:rPr>
                <w:lang w:eastAsia="ja-JP"/>
              </w:rPr>
            </w:pPr>
            <w:r>
              <w:rPr>
                <w:rFonts w:hint="eastAsia"/>
                <w:lang w:eastAsia="ja-JP"/>
              </w:rPr>
              <w:t>T</w:t>
            </w:r>
            <w:r w:rsidRPr="001C550B">
              <w:rPr>
                <w:lang w:eastAsia="ja-JP"/>
              </w:rPr>
              <w:t>his extension mechanism is only applicable at the end of the message or at the end of a field that is contained in a BIT or OCTET STRING, because it does not contain any length determinant</w:t>
            </w:r>
            <w:r w:rsidR="00B10EB2">
              <w:rPr>
                <w:rFonts w:hint="eastAsia"/>
                <w:lang w:eastAsia="ja-JP"/>
              </w:rPr>
              <w:t xml:space="preserve"> (</w:t>
            </w:r>
            <w:proofErr w:type="spellStart"/>
            <w:r w:rsidR="00B10EB2">
              <w:rPr>
                <w:rFonts w:hint="eastAsia"/>
                <w:lang w:eastAsia="ja-JP"/>
              </w:rPr>
              <w:t>cf</w:t>
            </w:r>
            <w:proofErr w:type="spellEnd"/>
            <w:r w:rsidR="00B10EB2">
              <w:rPr>
                <w:rFonts w:hint="eastAsia"/>
                <w:lang w:eastAsia="ja-JP"/>
              </w:rPr>
              <w:t xml:space="preserve"> 36.331 A.</w:t>
            </w:r>
            <w:r w:rsidR="00AC74D7">
              <w:rPr>
                <w:rFonts w:hint="eastAsia"/>
                <w:lang w:eastAsia="ja-JP"/>
              </w:rPr>
              <w:t>4.3</w:t>
            </w:r>
            <w:r w:rsidR="00B10EB2">
              <w:rPr>
                <w:rFonts w:hint="eastAsia"/>
                <w:lang w:eastAsia="ja-JP"/>
              </w:rPr>
              <w:t>)</w:t>
            </w:r>
            <w:r>
              <w:rPr>
                <w:rFonts w:hint="eastAsia"/>
                <w:lang w:eastAsia="ja-JP"/>
              </w:rPr>
              <w:t>.</w:t>
            </w:r>
          </w:p>
          <w:p w:rsidR="001C550B" w:rsidRDefault="001C550B" w:rsidP="00CC76E8">
            <w:pPr>
              <w:pStyle w:val="CRCoverPage"/>
              <w:spacing w:after="0"/>
              <w:ind w:left="100"/>
              <w:rPr>
                <w:lang w:eastAsia="ja-JP"/>
              </w:rPr>
            </w:pPr>
          </w:p>
          <w:p w:rsidR="001E41F3" w:rsidRDefault="001C550B" w:rsidP="0026469D">
            <w:pPr>
              <w:pStyle w:val="CRCoverPage"/>
              <w:spacing w:after="0"/>
              <w:ind w:left="100"/>
              <w:rPr>
                <w:lang w:eastAsia="ja-JP"/>
              </w:rPr>
            </w:pPr>
            <w:r>
              <w:rPr>
                <w:rFonts w:hint="eastAsia"/>
                <w:lang w:eastAsia="ja-JP"/>
              </w:rPr>
              <w:t xml:space="preserve">However </w:t>
            </w:r>
            <w:r w:rsidR="006E2001">
              <w:rPr>
                <w:rFonts w:hint="eastAsia"/>
                <w:lang w:eastAsia="ja-JP"/>
              </w:rPr>
              <w:t>this is not the case in</w:t>
            </w:r>
            <w:r>
              <w:rPr>
                <w:rFonts w:hint="eastAsia"/>
                <w:lang w:eastAsia="ja-JP"/>
              </w:rPr>
              <w:t xml:space="preserve"> </w:t>
            </w:r>
            <w:r w:rsidRPr="00CB7B69">
              <w:rPr>
                <w:i/>
                <w:noProof/>
                <w:lang w:eastAsia="ja-JP"/>
              </w:rPr>
              <w:t>UECapabilityInformation-NB</w:t>
            </w:r>
            <w:r w:rsidRPr="00CC76E8">
              <w:rPr>
                <w:noProof/>
                <w:lang w:eastAsia="ja-JP"/>
              </w:rPr>
              <w:t xml:space="preserve"> </w:t>
            </w:r>
            <w:r>
              <w:rPr>
                <w:rFonts w:hint="eastAsia"/>
                <w:noProof/>
                <w:lang w:eastAsia="ja-JP"/>
              </w:rPr>
              <w:t xml:space="preserve">and </w:t>
            </w:r>
            <w:r w:rsidRPr="00CB7B69">
              <w:rPr>
                <w:i/>
                <w:noProof/>
                <w:lang w:eastAsia="ja-JP"/>
              </w:rPr>
              <w:t>HandoverPreparationInformation-NB</w:t>
            </w:r>
            <w:r w:rsidR="006E2001" w:rsidRPr="00CB7B69">
              <w:rPr>
                <w:rFonts w:hint="eastAsia"/>
                <w:i/>
                <w:noProof/>
                <w:lang w:eastAsia="ja-JP"/>
              </w:rPr>
              <w:t xml:space="preserve"> messages</w:t>
            </w:r>
            <w:r w:rsidR="0026469D">
              <w:rPr>
                <w:rFonts w:hint="eastAsia"/>
                <w:noProof/>
                <w:lang w:eastAsia="ja-JP"/>
              </w:rPr>
              <w:t>. A</w:t>
            </w:r>
            <w:r w:rsidR="008C0455">
              <w:rPr>
                <w:rFonts w:hint="eastAsia"/>
                <w:noProof/>
                <w:lang w:eastAsia="ja-JP"/>
              </w:rPr>
              <w:t xml:space="preserve"> Rel-13 eNB can</w:t>
            </w:r>
            <w:r w:rsidR="006E2001">
              <w:rPr>
                <w:rFonts w:hint="eastAsia"/>
                <w:noProof/>
                <w:lang w:eastAsia="ja-JP"/>
              </w:rPr>
              <w:t xml:space="preserve">not decode them if </w:t>
            </w:r>
            <w:r w:rsidR="006E2001" w:rsidRPr="00CB7B69">
              <w:rPr>
                <w:i/>
                <w:lang w:eastAsia="ja-JP"/>
              </w:rPr>
              <w:t>UE-Capability-NB</w:t>
            </w:r>
            <w:r w:rsidR="0026469D">
              <w:rPr>
                <w:rFonts w:hint="eastAsia"/>
                <w:lang w:eastAsia="ja-JP"/>
              </w:rPr>
              <w:t xml:space="preserve"> includes Rel-14 extensions, i.e. backward compatibility is broken.</w:t>
            </w:r>
          </w:p>
          <w:p w:rsidR="00CB7B69" w:rsidRDefault="00CB7B69" w:rsidP="0026469D">
            <w:pPr>
              <w:pStyle w:val="CRCoverPage"/>
              <w:spacing w:after="0"/>
              <w:ind w:left="100"/>
              <w:rPr>
                <w:lang w:eastAsia="ja-JP"/>
              </w:rPr>
            </w:pPr>
          </w:p>
          <w:p w:rsidR="00CB7B69" w:rsidRDefault="00CB7B69" w:rsidP="00CB7B69">
            <w:pPr>
              <w:pStyle w:val="CRCoverPage"/>
              <w:spacing w:after="0"/>
              <w:ind w:left="100"/>
              <w:rPr>
                <w:noProof/>
                <w:lang w:eastAsia="ja-JP"/>
              </w:rPr>
            </w:pPr>
            <w:r w:rsidRPr="00CB7B69">
              <w:rPr>
                <w:noProof/>
                <w:lang w:eastAsia="ja-JP"/>
              </w:rPr>
              <w:t xml:space="preserve">Additionally, </w:t>
            </w:r>
            <w:r w:rsidRPr="00CB7B69">
              <w:rPr>
                <w:i/>
                <w:noProof/>
                <w:lang w:eastAsia="ja-JP"/>
              </w:rPr>
              <w:t>UERadioAccessCapabilityInformation-NB</w:t>
            </w:r>
            <w:r w:rsidRPr="00CB7B69">
              <w:rPr>
                <w:noProof/>
                <w:lang w:eastAsia="ja-JP"/>
              </w:rPr>
              <w:t xml:space="preserve"> is using </w:t>
            </w:r>
            <w:r w:rsidRPr="00CB7B69">
              <w:rPr>
                <w:i/>
                <w:noProof/>
                <w:lang w:eastAsia="ja-JP"/>
              </w:rPr>
              <w:t>UE-Capability-NB-r13</w:t>
            </w:r>
            <w:r w:rsidRPr="00CB7B69">
              <w:rPr>
                <w:noProof/>
                <w:lang w:eastAsia="ja-JP"/>
              </w:rPr>
              <w:t xml:space="preserve"> directly, when </w:t>
            </w:r>
            <w:r w:rsidRPr="00CB7B69">
              <w:rPr>
                <w:i/>
                <w:noProof/>
                <w:lang w:eastAsia="ja-JP"/>
              </w:rPr>
              <w:t>UECapabilityInformation-NB</w:t>
            </w:r>
            <w:r w:rsidRPr="00CB7B69">
              <w:rPr>
                <w:noProof/>
                <w:lang w:eastAsia="ja-JP"/>
              </w:rPr>
              <w:t xml:space="preserve"> should have been used instead.</w:t>
            </w:r>
          </w:p>
          <w:p w:rsidR="00CC2C60" w:rsidRDefault="00CC2C60" w:rsidP="00CB7B69">
            <w:pPr>
              <w:pStyle w:val="CRCoverPage"/>
              <w:spacing w:after="0"/>
              <w:ind w:left="100"/>
              <w:rPr>
                <w:noProof/>
                <w:lang w:eastAsia="ja-JP"/>
              </w:rPr>
            </w:pPr>
          </w:p>
          <w:p w:rsidR="00CC2C60" w:rsidRDefault="00CC2C60" w:rsidP="00CC2C60">
            <w:pPr>
              <w:pStyle w:val="CRCoverPage"/>
              <w:spacing w:after="0"/>
              <w:ind w:left="100"/>
              <w:rPr>
                <w:noProof/>
                <w:lang w:eastAsia="ja-JP"/>
              </w:rPr>
            </w:pPr>
            <w:r w:rsidRPr="00CB7B69">
              <w:rPr>
                <w:noProof/>
                <w:lang w:eastAsia="ja-JP"/>
              </w:rPr>
              <w:t>Additionally</w:t>
            </w:r>
            <w:r>
              <w:rPr>
                <w:rFonts w:hint="eastAsia"/>
                <w:noProof/>
                <w:lang w:eastAsia="ja-JP"/>
              </w:rPr>
              <w:t xml:space="preserve">, there is </w:t>
            </w:r>
            <w:r w:rsidR="00D70309">
              <w:rPr>
                <w:rFonts w:hint="eastAsia"/>
                <w:noProof/>
                <w:lang w:eastAsia="ja-JP"/>
              </w:rPr>
              <w:t xml:space="preserve">no </w:t>
            </w:r>
            <w:r>
              <w:rPr>
                <w:noProof/>
                <w:lang w:eastAsia="ja-JP"/>
              </w:rPr>
              <w:t>provision for late rel-13 corrections in:</w:t>
            </w:r>
          </w:p>
          <w:p w:rsidR="00CC2C60" w:rsidRDefault="00CC2C60" w:rsidP="00CC2C60">
            <w:pPr>
              <w:pStyle w:val="CRCoverPage"/>
              <w:spacing w:after="0"/>
              <w:ind w:left="100"/>
              <w:rPr>
                <w:noProof/>
                <w:lang w:eastAsia="ja-JP"/>
              </w:rPr>
            </w:pPr>
            <w:r>
              <w:rPr>
                <w:noProof/>
                <w:lang w:eastAsia="ja-JP"/>
              </w:rPr>
              <w:t xml:space="preserve">- </w:t>
            </w:r>
            <w:r w:rsidRPr="00CC2C60">
              <w:rPr>
                <w:i/>
                <w:noProof/>
                <w:lang w:eastAsia="ja-JP"/>
              </w:rPr>
              <w:t>HandoverPreparationInformation-NB</w:t>
            </w:r>
          </w:p>
          <w:p w:rsidR="00CC2C60" w:rsidRDefault="00CC2C60" w:rsidP="00CC2C60">
            <w:pPr>
              <w:pStyle w:val="CRCoverPage"/>
              <w:spacing w:after="0"/>
              <w:ind w:left="100"/>
              <w:rPr>
                <w:noProof/>
                <w:lang w:eastAsia="ja-JP"/>
              </w:rPr>
            </w:pPr>
            <w:r>
              <w:rPr>
                <w:noProof/>
                <w:lang w:eastAsia="ja-JP"/>
              </w:rPr>
              <w:t xml:space="preserve">- </w:t>
            </w:r>
            <w:r w:rsidRPr="00CC2C60">
              <w:rPr>
                <w:i/>
                <w:noProof/>
                <w:lang w:eastAsia="ja-JP"/>
              </w:rPr>
              <w:t>UERadioAccessCapabilityInformation-NB</w:t>
            </w:r>
            <w:r>
              <w:rPr>
                <w:noProof/>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C550B">
            <w:pPr>
              <w:pStyle w:val="CRCoverPage"/>
              <w:spacing w:after="0"/>
              <w:ind w:left="100"/>
              <w:rPr>
                <w:noProof/>
                <w:lang w:eastAsia="ja-JP"/>
              </w:rPr>
            </w:pPr>
            <w:r w:rsidRPr="00CB7B69">
              <w:rPr>
                <w:i/>
                <w:noProof/>
              </w:rPr>
              <w:t>UE-Capability-NB</w:t>
            </w:r>
            <w:r w:rsidRPr="00CB7B69">
              <w:rPr>
                <w:rFonts w:hint="eastAsia"/>
                <w:i/>
                <w:noProof/>
                <w:lang w:eastAsia="ja-JP"/>
              </w:rPr>
              <w:t>-r13</w:t>
            </w:r>
            <w:r>
              <w:rPr>
                <w:rFonts w:hint="eastAsia"/>
                <w:noProof/>
                <w:lang w:eastAsia="ja-JP"/>
              </w:rPr>
              <w:t xml:space="preserve"> </w:t>
            </w:r>
            <w:r w:rsidR="006E2001">
              <w:rPr>
                <w:rFonts w:hint="eastAsia"/>
                <w:noProof/>
                <w:lang w:eastAsia="ja-JP"/>
              </w:rPr>
              <w:t>non-critical extension mechanism is deactivated.</w:t>
            </w:r>
            <w:r w:rsidR="00CB7B69">
              <w:rPr>
                <w:rFonts w:hint="eastAsia"/>
                <w:noProof/>
                <w:lang w:eastAsia="ja-JP"/>
              </w:rPr>
              <w:t xml:space="preserve"> </w:t>
            </w:r>
            <w:r w:rsidR="00CB7B69" w:rsidRPr="00CB7B69">
              <w:rPr>
                <w:noProof/>
                <w:lang w:eastAsia="ja-JP"/>
              </w:rPr>
              <w:t xml:space="preserve">The non-critical extension field of </w:t>
            </w:r>
            <w:r w:rsidR="00CB7B69" w:rsidRPr="00CB7B69">
              <w:rPr>
                <w:i/>
                <w:noProof/>
                <w:lang w:eastAsia="ja-JP"/>
              </w:rPr>
              <w:t>UE-Capability-NB-r13</w:t>
            </w:r>
            <w:r w:rsidR="00CB7B69" w:rsidRPr="00CB7B69">
              <w:rPr>
                <w:noProof/>
                <w:lang w:eastAsia="ja-JP"/>
              </w:rPr>
              <w:t xml:space="preserve"> is marked as a dummy field in ASN.1 so that it is clear it should never be used.</w:t>
            </w:r>
          </w:p>
          <w:p w:rsidR="006E2001" w:rsidRDefault="006E2001">
            <w:pPr>
              <w:pStyle w:val="CRCoverPage"/>
              <w:spacing w:after="0"/>
              <w:ind w:left="100"/>
              <w:rPr>
                <w:noProof/>
                <w:lang w:eastAsia="ja-JP"/>
              </w:rPr>
            </w:pPr>
          </w:p>
          <w:p w:rsidR="00CB7B69" w:rsidRDefault="00CB7B69" w:rsidP="006E2001">
            <w:pPr>
              <w:pStyle w:val="CRCoverPage"/>
              <w:spacing w:after="0"/>
              <w:ind w:left="100"/>
              <w:rPr>
                <w:noProof/>
                <w:lang w:eastAsia="ja-JP"/>
              </w:rPr>
            </w:pPr>
            <w:r>
              <w:rPr>
                <w:rFonts w:hint="eastAsia"/>
                <w:noProof/>
                <w:lang w:eastAsia="ja-JP"/>
              </w:rPr>
              <w:t>Instead:</w:t>
            </w:r>
          </w:p>
          <w:p w:rsidR="005C59B4" w:rsidRDefault="00CB7B69" w:rsidP="006E2001">
            <w:pPr>
              <w:pStyle w:val="CRCoverPage"/>
              <w:spacing w:after="0"/>
              <w:ind w:left="100"/>
              <w:rPr>
                <w:noProof/>
                <w:lang w:eastAsia="ja-JP"/>
              </w:rPr>
            </w:pPr>
            <w:r>
              <w:rPr>
                <w:rFonts w:hint="eastAsia"/>
                <w:noProof/>
                <w:lang w:eastAsia="ja-JP"/>
              </w:rPr>
              <w:t>1)</w:t>
            </w:r>
            <w:r w:rsidR="001C550B">
              <w:rPr>
                <w:rFonts w:hint="eastAsia"/>
                <w:noProof/>
                <w:lang w:eastAsia="ja-JP"/>
              </w:rPr>
              <w:t xml:space="preserve"> non-critical extensions of </w:t>
            </w:r>
            <w:r w:rsidR="001C550B" w:rsidRPr="00CB7B69">
              <w:rPr>
                <w:i/>
                <w:noProof/>
                <w:lang w:eastAsia="ja-JP"/>
              </w:rPr>
              <w:t>UE-Capability-NB-r13</w:t>
            </w:r>
            <w:r w:rsidR="001C550B" w:rsidRPr="001C550B">
              <w:rPr>
                <w:noProof/>
                <w:lang w:eastAsia="ja-JP"/>
              </w:rPr>
              <w:t xml:space="preserve"> </w:t>
            </w:r>
            <w:r w:rsidR="001C550B">
              <w:rPr>
                <w:rFonts w:hint="eastAsia"/>
                <w:noProof/>
                <w:lang w:eastAsia="ja-JP"/>
              </w:rPr>
              <w:t xml:space="preserve"> are added into an OCTET STRING container </w:t>
            </w:r>
            <w:r w:rsidR="006E2001">
              <w:rPr>
                <w:rFonts w:hint="eastAsia"/>
                <w:noProof/>
                <w:lang w:eastAsia="ja-JP"/>
              </w:rPr>
              <w:t>in</w:t>
            </w:r>
            <w:r w:rsidR="001C550B">
              <w:rPr>
                <w:rFonts w:hint="eastAsia"/>
                <w:noProof/>
                <w:lang w:eastAsia="ja-JP"/>
              </w:rPr>
              <w:t xml:space="preserve"> </w:t>
            </w:r>
            <w:r w:rsidR="007423C9">
              <w:rPr>
                <w:rFonts w:hint="eastAsia"/>
                <w:noProof/>
                <w:lang w:eastAsia="ja-JP"/>
              </w:rPr>
              <w:t>non-critical extension of</w:t>
            </w:r>
            <w:r>
              <w:rPr>
                <w:rFonts w:hint="eastAsia"/>
                <w:noProof/>
                <w:lang w:eastAsia="ja-JP"/>
              </w:rPr>
              <w:t xml:space="preserve"> </w:t>
            </w:r>
            <w:r w:rsidR="006E2001" w:rsidRPr="00CB7B69">
              <w:rPr>
                <w:i/>
                <w:noProof/>
                <w:lang w:eastAsia="ja-JP"/>
              </w:rPr>
              <w:t>UECapabilityInformation-NB</w:t>
            </w:r>
            <w:r>
              <w:rPr>
                <w:rFonts w:hint="eastAsia"/>
                <w:noProof/>
                <w:lang w:eastAsia="ja-JP"/>
              </w:rPr>
              <w:t xml:space="preserve"> and </w:t>
            </w:r>
            <w:r w:rsidR="006E2001" w:rsidRPr="00CB7B69">
              <w:rPr>
                <w:i/>
                <w:noProof/>
                <w:lang w:eastAsia="ja-JP"/>
              </w:rPr>
              <w:t>HandoverPreparationInformation-NB</w:t>
            </w:r>
            <w:r>
              <w:rPr>
                <w:rFonts w:hint="eastAsia"/>
                <w:noProof/>
                <w:lang w:eastAsia="ja-JP"/>
              </w:rPr>
              <w:t xml:space="preserve"> messages</w:t>
            </w:r>
          </w:p>
          <w:p w:rsidR="00CB7B69" w:rsidRDefault="00CB7B69" w:rsidP="006E2001">
            <w:pPr>
              <w:pStyle w:val="CRCoverPage"/>
              <w:spacing w:after="0"/>
              <w:ind w:left="100"/>
              <w:rPr>
                <w:noProof/>
                <w:lang w:eastAsia="ja-JP"/>
              </w:rPr>
            </w:pPr>
          </w:p>
          <w:p w:rsidR="00CB7B69" w:rsidRDefault="00CB7B69" w:rsidP="006E2001">
            <w:pPr>
              <w:pStyle w:val="CRCoverPage"/>
              <w:spacing w:after="0"/>
              <w:ind w:left="100"/>
              <w:rPr>
                <w:noProof/>
                <w:lang w:eastAsia="ja-JP"/>
              </w:rPr>
            </w:pPr>
            <w:r>
              <w:rPr>
                <w:rFonts w:hint="eastAsia"/>
                <w:noProof/>
                <w:lang w:eastAsia="ja-JP"/>
              </w:rPr>
              <w:t xml:space="preserve">2) </w:t>
            </w:r>
            <w:r w:rsidRPr="00CB7B69">
              <w:rPr>
                <w:noProof/>
                <w:lang w:eastAsia="ja-JP"/>
              </w:rPr>
              <w:t xml:space="preserve">the </w:t>
            </w:r>
            <w:r w:rsidRPr="00CB7B69">
              <w:rPr>
                <w:i/>
                <w:noProof/>
                <w:lang w:eastAsia="ja-JP"/>
              </w:rPr>
              <w:t>UERadioAccessCapabilityInformation-NB</w:t>
            </w:r>
            <w:r w:rsidRPr="00CB7B69">
              <w:rPr>
                <w:noProof/>
                <w:lang w:eastAsia="ja-JP"/>
              </w:rPr>
              <w:t xml:space="preserve"> message is corrected to include the full </w:t>
            </w:r>
            <w:r w:rsidRPr="00CB7B69">
              <w:rPr>
                <w:i/>
                <w:noProof/>
                <w:lang w:eastAsia="ja-JP"/>
              </w:rPr>
              <w:t>UECapabilityInformation-NB</w:t>
            </w:r>
            <w:r w:rsidRPr="00CB7B69">
              <w:rPr>
                <w:noProof/>
                <w:lang w:eastAsia="ja-JP"/>
              </w:rPr>
              <w:t xml:space="preserve"> to ensure all relevant </w:t>
            </w:r>
            <w:r w:rsidRPr="00CB7B69">
              <w:rPr>
                <w:noProof/>
                <w:lang w:eastAsia="ja-JP"/>
              </w:rPr>
              <w:lastRenderedPageBreak/>
              <w:t>information is included.</w:t>
            </w:r>
          </w:p>
          <w:p w:rsidR="00CC2C60" w:rsidRDefault="00CC2C60" w:rsidP="006E2001">
            <w:pPr>
              <w:pStyle w:val="CRCoverPage"/>
              <w:spacing w:after="0"/>
              <w:ind w:left="100"/>
              <w:rPr>
                <w:noProof/>
                <w:lang w:eastAsia="ja-JP"/>
              </w:rPr>
            </w:pPr>
          </w:p>
          <w:p w:rsidR="00CC2C60" w:rsidRDefault="00CC2C60" w:rsidP="00CC2C60">
            <w:pPr>
              <w:pStyle w:val="CRCoverPage"/>
              <w:spacing w:after="0"/>
              <w:ind w:left="100"/>
              <w:rPr>
                <w:noProof/>
                <w:lang w:eastAsia="ja-JP"/>
              </w:rPr>
            </w:pPr>
            <w:r>
              <w:rPr>
                <w:noProof/>
                <w:lang w:eastAsia="ja-JP"/>
              </w:rPr>
              <w:t>A provision for late rel-13 corrections is introduced in:</w:t>
            </w:r>
          </w:p>
          <w:p w:rsidR="00CC2C60" w:rsidRDefault="00CC2C60" w:rsidP="00CC2C60">
            <w:pPr>
              <w:pStyle w:val="CRCoverPage"/>
              <w:spacing w:after="0"/>
              <w:ind w:left="100"/>
              <w:rPr>
                <w:noProof/>
                <w:lang w:eastAsia="ja-JP"/>
              </w:rPr>
            </w:pPr>
            <w:r>
              <w:rPr>
                <w:noProof/>
                <w:lang w:eastAsia="ja-JP"/>
              </w:rPr>
              <w:t xml:space="preserve">- </w:t>
            </w:r>
            <w:r w:rsidRPr="00CC2C60">
              <w:rPr>
                <w:i/>
                <w:noProof/>
                <w:lang w:eastAsia="ja-JP"/>
              </w:rPr>
              <w:t>HandoverPreparationInformation-NB</w:t>
            </w:r>
          </w:p>
          <w:p w:rsidR="00CC2C60" w:rsidRDefault="00CC2C60" w:rsidP="00CC2C60">
            <w:pPr>
              <w:pStyle w:val="CRCoverPage"/>
              <w:spacing w:after="0"/>
              <w:ind w:left="100"/>
              <w:rPr>
                <w:noProof/>
                <w:lang w:eastAsia="ja-JP"/>
              </w:rPr>
            </w:pPr>
            <w:r>
              <w:rPr>
                <w:noProof/>
                <w:lang w:eastAsia="ja-JP"/>
              </w:rPr>
              <w:t xml:space="preserve">- </w:t>
            </w:r>
            <w:r w:rsidRPr="00CC2C60">
              <w:rPr>
                <w:i/>
                <w:noProof/>
                <w:lang w:eastAsia="ja-JP"/>
              </w:rPr>
              <w:t>UERadioAccessCapabilityInformation-NB</w:t>
            </w:r>
            <w:r>
              <w:rPr>
                <w:noProof/>
                <w:lang w:eastAsia="ja-JP"/>
              </w:rPr>
              <w:t>.</w:t>
            </w:r>
          </w:p>
          <w:p w:rsidR="006553A6" w:rsidRDefault="006553A6" w:rsidP="00CC2C60">
            <w:pPr>
              <w:pStyle w:val="CRCoverPage"/>
              <w:spacing w:after="0"/>
              <w:ind w:left="100"/>
              <w:rPr>
                <w:noProof/>
                <w:lang w:eastAsia="ja-JP"/>
              </w:rPr>
            </w:pPr>
          </w:p>
          <w:p w:rsidR="006553A6" w:rsidRDefault="006553A6" w:rsidP="006553A6">
            <w:pPr>
              <w:pStyle w:val="CRCoverPage"/>
              <w:spacing w:after="0"/>
              <w:ind w:left="100"/>
              <w:rPr>
                <w:noProof/>
                <w:lang w:eastAsia="ja-JP"/>
              </w:rPr>
            </w:pPr>
            <w:r w:rsidRPr="00AA399D">
              <w:rPr>
                <w:noProof/>
                <w:lang w:eastAsia="ja-JP"/>
              </w:rPr>
              <w:t>ue-Capability-Container-r13</w:t>
            </w:r>
            <w:r>
              <w:rPr>
                <w:rFonts w:hint="eastAsia"/>
                <w:noProof/>
                <w:lang w:eastAsia="ja-JP"/>
              </w:rPr>
              <w:t xml:space="preserve"> is renamed in </w:t>
            </w:r>
            <w:r>
              <w:rPr>
                <w:noProof/>
                <w:lang w:eastAsia="ja-JP"/>
              </w:rPr>
              <w:t>ue-Capability</w:t>
            </w:r>
            <w:r w:rsidRPr="00AA399D">
              <w:rPr>
                <w:noProof/>
                <w:lang w:eastAsia="ja-JP"/>
              </w:rPr>
              <w:t xml:space="preserve"> -r13</w:t>
            </w:r>
            <w:r>
              <w:rPr>
                <w:rFonts w:hint="eastAsia"/>
                <w:noProof/>
                <w:lang w:eastAsia="ja-JP"/>
              </w:rPr>
              <w:t>.</w:t>
            </w:r>
          </w:p>
          <w:p w:rsidR="0026469D" w:rsidRDefault="0026469D" w:rsidP="006E2001">
            <w:pPr>
              <w:pStyle w:val="CRCoverPage"/>
              <w:spacing w:after="0"/>
              <w:ind w:left="100"/>
              <w:rPr>
                <w:noProof/>
                <w:lang w:eastAsia="ja-JP"/>
              </w:rPr>
            </w:pPr>
          </w:p>
          <w:p w:rsidR="0026469D" w:rsidRPr="005F389A" w:rsidRDefault="0026469D" w:rsidP="0026469D">
            <w:pPr>
              <w:pStyle w:val="CRCoverPage"/>
              <w:spacing w:after="0"/>
              <w:ind w:left="100"/>
              <w:rPr>
                <w:b/>
                <w:bCs/>
                <w:noProof/>
                <w:lang w:eastAsia="ja-JP"/>
              </w:rPr>
            </w:pPr>
            <w:r w:rsidRPr="005F389A">
              <w:rPr>
                <w:b/>
                <w:bCs/>
                <w:noProof/>
                <w:lang w:eastAsia="ja-JP"/>
              </w:rPr>
              <w:t>I</w:t>
            </w:r>
            <w:r w:rsidRPr="005F389A">
              <w:rPr>
                <w:rFonts w:hint="eastAsia"/>
                <w:b/>
                <w:bCs/>
                <w:noProof/>
                <w:lang w:eastAsia="ja-JP"/>
              </w:rPr>
              <w:t>mpact analysis</w:t>
            </w:r>
          </w:p>
          <w:p w:rsidR="0026469D" w:rsidRPr="005F389A" w:rsidRDefault="0026469D" w:rsidP="0026469D">
            <w:pPr>
              <w:pStyle w:val="CRCoverPage"/>
              <w:spacing w:after="0"/>
              <w:ind w:left="100"/>
              <w:rPr>
                <w:noProof/>
                <w:u w:val="single"/>
                <w:lang w:eastAsia="ja-JP"/>
              </w:rPr>
            </w:pPr>
            <w:r w:rsidRPr="005F389A">
              <w:rPr>
                <w:rFonts w:hint="eastAsia"/>
                <w:noProof/>
                <w:u w:val="single"/>
                <w:lang w:eastAsia="ja-JP"/>
              </w:rPr>
              <w:t>Impacted functionality:</w:t>
            </w:r>
          </w:p>
          <w:p w:rsidR="0026469D" w:rsidRDefault="0026469D" w:rsidP="0026469D">
            <w:pPr>
              <w:pStyle w:val="CRCoverPage"/>
              <w:spacing w:after="0"/>
              <w:ind w:left="100"/>
              <w:rPr>
                <w:lang w:eastAsia="ja-JP"/>
              </w:rPr>
            </w:pPr>
            <w:r>
              <w:rPr>
                <w:rFonts w:hint="eastAsia"/>
                <w:noProof/>
                <w:lang w:eastAsia="ja-JP"/>
              </w:rPr>
              <w:t>Capabilities signaling</w:t>
            </w:r>
            <w:r w:rsidRPr="005F389A">
              <w:rPr>
                <w:lang w:eastAsia="en-GB"/>
              </w:rPr>
              <w:t>.</w:t>
            </w:r>
          </w:p>
          <w:p w:rsidR="0026469D" w:rsidRDefault="0026469D" w:rsidP="0026469D">
            <w:pPr>
              <w:pStyle w:val="CRCoverPage"/>
              <w:spacing w:after="0"/>
              <w:ind w:left="100"/>
              <w:rPr>
                <w:lang w:eastAsia="en-GB"/>
              </w:rPr>
            </w:pPr>
          </w:p>
          <w:p w:rsidR="0026469D" w:rsidRPr="000A6DBE" w:rsidRDefault="0026469D" w:rsidP="0026469D">
            <w:pPr>
              <w:pStyle w:val="CRCoverPage"/>
              <w:spacing w:after="0"/>
              <w:ind w:left="100"/>
              <w:rPr>
                <w:noProof/>
                <w:u w:val="single"/>
                <w:lang w:eastAsia="ja-JP"/>
              </w:rPr>
            </w:pPr>
            <w:r w:rsidRPr="000A6DBE">
              <w:rPr>
                <w:noProof/>
                <w:u w:val="single"/>
                <w:lang w:eastAsia="ja-JP"/>
              </w:rPr>
              <w:t xml:space="preserve">Inter-operability: </w:t>
            </w:r>
          </w:p>
          <w:p w:rsidR="008C0455" w:rsidRDefault="008C0455" w:rsidP="008C0455">
            <w:pPr>
              <w:pStyle w:val="CRCoverPage"/>
              <w:spacing w:after="0"/>
              <w:ind w:left="100"/>
              <w:rPr>
                <w:lang w:eastAsia="ja-JP"/>
              </w:rPr>
            </w:pPr>
            <w:r w:rsidRPr="008C0455">
              <w:rPr>
                <w:noProof/>
                <w:lang w:eastAsia="ja-JP"/>
              </w:rPr>
              <w:t xml:space="preserve">If the </w:t>
            </w:r>
            <w:r>
              <w:rPr>
                <w:rFonts w:hint="eastAsia"/>
                <w:noProof/>
                <w:lang w:eastAsia="ja-JP"/>
              </w:rPr>
              <w:t>NW</w:t>
            </w:r>
            <w:r w:rsidRPr="008C0455">
              <w:rPr>
                <w:noProof/>
                <w:lang w:eastAsia="ja-JP"/>
              </w:rPr>
              <w:t xml:space="preserve"> is implemented according to this CR while the UE is not</w:t>
            </w:r>
            <w:r>
              <w:rPr>
                <w:rFonts w:hint="eastAsia"/>
                <w:noProof/>
                <w:lang w:eastAsia="ja-JP"/>
              </w:rPr>
              <w:t>:</w:t>
            </w:r>
            <w:r>
              <w:rPr>
                <w:rFonts w:hint="eastAsia"/>
                <w:noProof/>
                <w:lang w:eastAsia="ja-JP"/>
              </w:rPr>
              <w:br/>
            </w:r>
            <w:r>
              <w:rPr>
                <w:noProof/>
                <w:lang w:eastAsia="ja-JP"/>
              </w:rPr>
              <w:t>the</w:t>
            </w:r>
            <w:r>
              <w:rPr>
                <w:rFonts w:hint="eastAsia"/>
                <w:noProof/>
                <w:lang w:eastAsia="ja-JP"/>
              </w:rPr>
              <w:t xml:space="preserve"> </w:t>
            </w:r>
            <w:r w:rsidRPr="000F586E">
              <w:rPr>
                <w:i/>
                <w:lang w:eastAsia="ja-JP"/>
              </w:rPr>
              <w:t>UE-Capability-NB</w:t>
            </w:r>
            <w:r>
              <w:rPr>
                <w:rFonts w:hint="eastAsia"/>
                <w:lang w:eastAsia="ja-JP"/>
              </w:rPr>
              <w:t xml:space="preserve"> extensions are ignored by NW, the UE can be handled as a Rel-13 UE.</w:t>
            </w:r>
          </w:p>
          <w:p w:rsidR="000F1995" w:rsidRDefault="008C0455" w:rsidP="00844905">
            <w:pPr>
              <w:pStyle w:val="CRCoverPage"/>
              <w:spacing w:after="0"/>
              <w:ind w:left="100"/>
              <w:rPr>
                <w:noProof/>
                <w:lang w:eastAsia="ja-JP"/>
              </w:rPr>
            </w:pPr>
            <w:r w:rsidRPr="008C0455">
              <w:rPr>
                <w:noProof/>
                <w:lang w:eastAsia="ja-JP"/>
              </w:rPr>
              <w:t xml:space="preserve">If the </w:t>
            </w:r>
            <w:r>
              <w:rPr>
                <w:rFonts w:hint="eastAsia"/>
                <w:noProof/>
                <w:lang w:eastAsia="ja-JP"/>
              </w:rPr>
              <w:t>UE</w:t>
            </w:r>
            <w:r w:rsidRPr="008C0455">
              <w:rPr>
                <w:noProof/>
                <w:lang w:eastAsia="ja-JP"/>
              </w:rPr>
              <w:t xml:space="preserve"> is implemented according to this CR while the </w:t>
            </w:r>
            <w:r>
              <w:rPr>
                <w:rFonts w:hint="eastAsia"/>
                <w:noProof/>
                <w:lang w:eastAsia="ja-JP"/>
              </w:rPr>
              <w:t>NW</w:t>
            </w:r>
            <w:r w:rsidRPr="008C0455">
              <w:rPr>
                <w:noProof/>
                <w:lang w:eastAsia="ja-JP"/>
              </w:rPr>
              <w:t xml:space="preserve"> is not</w:t>
            </w:r>
            <w:r>
              <w:rPr>
                <w:rFonts w:hint="eastAsia"/>
                <w:noProof/>
                <w:lang w:eastAsia="ja-JP"/>
              </w:rPr>
              <w:t>:</w:t>
            </w:r>
            <w:r>
              <w:rPr>
                <w:rFonts w:hint="eastAsia"/>
                <w:noProof/>
                <w:lang w:eastAsia="ja-JP"/>
              </w:rPr>
              <w:br/>
            </w:r>
            <w:r>
              <w:rPr>
                <w:noProof/>
                <w:lang w:eastAsia="ja-JP"/>
              </w:rPr>
              <w:t>the</w:t>
            </w:r>
            <w:r>
              <w:rPr>
                <w:rFonts w:hint="eastAsia"/>
                <w:noProof/>
                <w:lang w:eastAsia="ja-JP"/>
              </w:rPr>
              <w:t xml:space="preserve"> </w:t>
            </w:r>
            <w:r w:rsidRPr="001D0507">
              <w:rPr>
                <w:i/>
                <w:lang w:eastAsia="ja-JP"/>
              </w:rPr>
              <w:t>UE-Capability-NB</w:t>
            </w:r>
            <w:r>
              <w:rPr>
                <w:rFonts w:hint="eastAsia"/>
                <w:lang w:eastAsia="ja-JP"/>
              </w:rPr>
              <w:t xml:space="preserve"> extensions are ignored by NW, the UE can be handled as a Rel-13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C76E8" w:rsidRDefault="006E2001" w:rsidP="001C550B">
            <w:pPr>
              <w:pStyle w:val="CRCoverPage"/>
              <w:spacing w:after="0"/>
              <w:ind w:left="100"/>
              <w:rPr>
                <w:noProof/>
                <w:lang w:eastAsia="ja-JP"/>
              </w:rPr>
            </w:pPr>
            <w:r>
              <w:rPr>
                <w:rFonts w:hint="eastAsia"/>
                <w:noProof/>
                <w:lang w:eastAsia="ja-JP"/>
              </w:rPr>
              <w:t>Rel-14 NB-IoT UE does not inter-operate with Rel-13 eNB.</w:t>
            </w:r>
          </w:p>
          <w:p w:rsidR="006E2001" w:rsidRDefault="006E2001" w:rsidP="006E2001">
            <w:pPr>
              <w:pStyle w:val="CRCoverPage"/>
              <w:spacing w:after="0"/>
              <w:ind w:left="100"/>
              <w:rPr>
                <w:noProof/>
                <w:lang w:eastAsia="ja-JP"/>
              </w:rPr>
            </w:pPr>
            <w:r>
              <w:rPr>
                <w:rFonts w:hint="eastAsia"/>
                <w:noProof/>
                <w:lang w:eastAsia="ja-JP"/>
              </w:rPr>
              <w:t>Rel-N NB-IoT UE can only inter-operate with Rel-N or later eNB.</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C0455">
            <w:pPr>
              <w:pStyle w:val="CRCoverPage"/>
              <w:spacing w:after="0"/>
              <w:ind w:left="100"/>
              <w:rPr>
                <w:noProof/>
                <w:lang w:eastAsia="ja-JP"/>
              </w:rPr>
            </w:pPr>
            <w:r>
              <w:rPr>
                <w:rFonts w:hint="eastAsia"/>
                <w:noProof/>
                <w:lang w:eastAsia="ja-JP"/>
              </w:rPr>
              <w:t xml:space="preserve">6.7.2, 6.7.3.6, </w:t>
            </w:r>
            <w:r w:rsidR="00FC6D19">
              <w:rPr>
                <w:rFonts w:hint="eastAsia"/>
                <w:noProof/>
                <w:lang w:eastAsia="ja-JP"/>
              </w:rPr>
              <w:t xml:space="preserve">10.6.1, </w:t>
            </w:r>
            <w:r>
              <w:rPr>
                <w:rFonts w:hint="eastAsia"/>
                <w:noProof/>
                <w:lang w:eastAsia="ja-JP"/>
              </w:rPr>
              <w:t>10.6.2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C550B">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C550B">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C550B">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44905" w:rsidRDefault="00844905" w:rsidP="00844905">
            <w:pPr>
              <w:pStyle w:val="CRCoverPage"/>
              <w:spacing w:after="0"/>
              <w:ind w:left="100"/>
              <w:rPr>
                <w:noProof/>
              </w:rPr>
            </w:pPr>
            <w:r>
              <w:rPr>
                <w:rFonts w:hint="eastAsia"/>
                <w:noProof/>
                <w:lang w:eastAsia="ja-JP"/>
              </w:rPr>
              <w:t>V</w:t>
            </w:r>
            <w:r w:rsidRPr="000F1995">
              <w:rPr>
                <w:noProof/>
                <w:lang w:eastAsia="ja-JP"/>
              </w:rPr>
              <w:t xml:space="preserve">ersions of </w:t>
            </w:r>
            <w:r>
              <w:rPr>
                <w:rFonts w:hint="eastAsia"/>
                <w:noProof/>
                <w:lang w:eastAsia="ja-JP"/>
              </w:rPr>
              <w:t xml:space="preserve">Rel-14 specifications before </w:t>
            </w:r>
            <w:r w:rsidRPr="00844905">
              <w:rPr>
                <w:noProof/>
                <w:lang w:eastAsia="ja-JP"/>
              </w:rPr>
              <w:t>the CR implementation</w:t>
            </w:r>
            <w:r w:rsidRPr="000F1995">
              <w:rPr>
                <w:noProof/>
                <w:lang w:eastAsia="ja-JP"/>
              </w:rPr>
              <w:t xml:space="preserve"> shall not be used by </w:t>
            </w:r>
            <w:r>
              <w:rPr>
                <w:rFonts w:hint="eastAsia"/>
                <w:noProof/>
                <w:lang w:eastAsia="ja-JP"/>
              </w:rPr>
              <w:t>a</w:t>
            </w:r>
            <w:r w:rsidRPr="000F1995">
              <w:rPr>
                <w:noProof/>
                <w:lang w:eastAsia="ja-JP"/>
              </w:rPr>
              <w:t xml:space="preserve"> </w:t>
            </w:r>
            <w:r>
              <w:rPr>
                <w:rFonts w:hint="eastAsia"/>
                <w:noProof/>
                <w:lang w:eastAsia="ja-JP"/>
              </w:rPr>
              <w:t xml:space="preserve">NB-IoT </w:t>
            </w:r>
            <w:r w:rsidRPr="000F1995">
              <w:rPr>
                <w:noProof/>
                <w:lang w:eastAsia="ja-JP"/>
              </w:rPr>
              <w:t xml:space="preserve">UE to signal </w:t>
            </w:r>
            <w:r>
              <w:rPr>
                <w:rFonts w:hint="eastAsia"/>
                <w:noProof/>
                <w:lang w:eastAsia="ja-JP"/>
              </w:rPr>
              <w:t>Rel</w:t>
            </w:r>
            <w:r w:rsidRPr="000F1995">
              <w:rPr>
                <w:noProof/>
                <w:lang w:eastAsia="ja-JP"/>
              </w:rPr>
              <w:t xml:space="preserve">-14 </w:t>
            </w:r>
            <w:r>
              <w:rPr>
                <w:rFonts w:hint="eastAsia"/>
                <w:noProof/>
                <w:lang w:eastAsia="ja-JP"/>
              </w:rPr>
              <w:t xml:space="preserve">NB-IoT </w:t>
            </w:r>
            <w:r w:rsidRPr="000F1995">
              <w:rPr>
                <w:noProof/>
                <w:lang w:eastAsia="ja-JP"/>
              </w:rPr>
              <w:t>UE capabilities</w:t>
            </w:r>
            <w:r>
              <w:rPr>
                <w:rFonts w:hint="eastAsia"/>
                <w:noProof/>
                <w:lang w:eastAsia="ja-JP"/>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C550B" w:rsidRPr="001C550B" w:rsidRDefault="001C550B" w:rsidP="006E2001">
      <w:bookmarkStart w:id="3" w:name="_Toc494150299"/>
      <w:bookmarkStart w:id="4" w:name="_Toc494150320"/>
      <w:bookmarkStart w:id="5" w:name="_Toc494150457"/>
      <w:r w:rsidRPr="001C550B">
        <w:rPr>
          <w:highlight w:val="yellow"/>
        </w:rPr>
        <w:t>&lt;Start of modified section&gt;</w:t>
      </w:r>
    </w:p>
    <w:p w:rsidR="001C550B" w:rsidRPr="001C550B" w:rsidRDefault="001C550B" w:rsidP="001C550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sidRPr="001C550B">
        <w:rPr>
          <w:rFonts w:ascii="Arial" w:eastAsia="Times New Roman" w:hAnsi="Arial"/>
          <w:sz w:val="28"/>
          <w:lang w:eastAsia="x-none"/>
        </w:rPr>
        <w:t>6.7.2</w:t>
      </w:r>
      <w:r w:rsidRPr="001C550B">
        <w:rPr>
          <w:rFonts w:ascii="Arial" w:eastAsia="Times New Roman" w:hAnsi="Arial"/>
          <w:sz w:val="28"/>
          <w:lang w:eastAsia="x-none"/>
        </w:rPr>
        <w:tab/>
        <w:t>NB-</w:t>
      </w:r>
      <w:proofErr w:type="spellStart"/>
      <w:r w:rsidRPr="001C550B">
        <w:rPr>
          <w:rFonts w:ascii="Arial" w:eastAsia="Times New Roman" w:hAnsi="Arial"/>
          <w:sz w:val="28"/>
          <w:lang w:eastAsia="x-none"/>
        </w:rPr>
        <w:t>IoT</w:t>
      </w:r>
      <w:proofErr w:type="spellEnd"/>
      <w:r w:rsidRPr="001C550B">
        <w:rPr>
          <w:rFonts w:ascii="Arial" w:eastAsia="Times New Roman" w:hAnsi="Arial"/>
          <w:sz w:val="28"/>
          <w:lang w:eastAsia="x-none"/>
        </w:rPr>
        <w:t xml:space="preserve"> Message definitions</w:t>
      </w:r>
      <w:bookmarkEnd w:id="3"/>
    </w:p>
    <w:p w:rsidR="001C550B" w:rsidRPr="001C550B" w:rsidRDefault="001C550B" w:rsidP="006E2001">
      <w:pPr>
        <w:rPr>
          <w:sz w:val="24"/>
          <w:lang w:eastAsia="ja-JP"/>
        </w:rPr>
      </w:pPr>
      <w:r w:rsidRPr="001C550B">
        <w:rPr>
          <w:rFonts w:eastAsia="Times New Roman"/>
          <w:highlight w:val="yellow"/>
        </w:rPr>
        <w:t>&lt;</w:t>
      </w:r>
      <w:r>
        <w:rPr>
          <w:rFonts w:hint="eastAsia"/>
          <w:highlight w:val="yellow"/>
          <w:lang w:eastAsia="ja-JP"/>
        </w:rPr>
        <w:t>Skipped</w:t>
      </w:r>
      <w:r w:rsidRPr="001C550B">
        <w:rPr>
          <w:rFonts w:eastAsia="Times New Roman"/>
          <w:highlight w:val="yellow"/>
        </w:rPr>
        <w:t>&gt;</w:t>
      </w:r>
    </w:p>
    <w:p w:rsidR="001C550B" w:rsidRPr="001C550B" w:rsidRDefault="001C550B" w:rsidP="001C550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1C550B">
        <w:rPr>
          <w:rFonts w:ascii="Arial" w:eastAsia="Times New Roman" w:hAnsi="Arial"/>
          <w:sz w:val="24"/>
          <w:lang w:eastAsia="x-none"/>
        </w:rPr>
        <w:t>–</w:t>
      </w:r>
      <w:r w:rsidRPr="001C550B">
        <w:rPr>
          <w:rFonts w:ascii="Arial" w:eastAsia="Times New Roman" w:hAnsi="Arial"/>
          <w:sz w:val="24"/>
          <w:lang w:eastAsia="x-none"/>
        </w:rPr>
        <w:tab/>
      </w:r>
      <w:r w:rsidRPr="001C550B">
        <w:rPr>
          <w:rFonts w:ascii="Arial" w:eastAsia="Times New Roman" w:hAnsi="Arial"/>
          <w:i/>
          <w:noProof/>
          <w:sz w:val="24"/>
          <w:lang w:eastAsia="x-none"/>
        </w:rPr>
        <w:t>UECapabilityInformation-NB</w:t>
      </w:r>
      <w:bookmarkEnd w:id="4"/>
    </w:p>
    <w:p w:rsidR="001C550B" w:rsidRPr="001C550B" w:rsidRDefault="001C550B" w:rsidP="001C550B">
      <w:pPr>
        <w:overflowPunct w:val="0"/>
        <w:autoSpaceDE w:val="0"/>
        <w:autoSpaceDN w:val="0"/>
        <w:adjustRightInd w:val="0"/>
        <w:textAlignment w:val="baseline"/>
        <w:rPr>
          <w:rFonts w:eastAsia="Times New Roman"/>
          <w:lang w:eastAsia="ja-JP"/>
        </w:rPr>
      </w:pPr>
      <w:r w:rsidRPr="001C550B">
        <w:rPr>
          <w:rFonts w:eastAsia="Times New Roman"/>
          <w:lang w:eastAsia="ja-JP"/>
        </w:rPr>
        <w:t xml:space="preserve">The </w:t>
      </w:r>
      <w:r w:rsidRPr="001C550B">
        <w:rPr>
          <w:rFonts w:eastAsia="Times New Roman"/>
          <w:i/>
          <w:noProof/>
          <w:lang w:eastAsia="ja-JP"/>
        </w:rPr>
        <w:t>UECapabilityInformation-NB</w:t>
      </w:r>
      <w:r w:rsidRPr="001C550B">
        <w:rPr>
          <w:rFonts w:eastAsia="Times New Roman"/>
          <w:lang w:eastAsia="ja-JP"/>
        </w:rPr>
        <w:t xml:space="preserve"> message is used to transfer of UE radio access capabilities requested by the E</w:t>
      </w:r>
      <w:r w:rsidRPr="001C550B">
        <w:rPr>
          <w:rFonts w:eastAsia="Times New Roman"/>
          <w:lang w:eastAsia="ja-JP"/>
        </w:rPr>
        <w:noBreakHyphen/>
        <w:t>UTRAN.</w:t>
      </w:r>
    </w:p>
    <w:p w:rsidR="001C550B" w:rsidRPr="001C550B" w:rsidRDefault="001C550B" w:rsidP="001C550B">
      <w:pPr>
        <w:keepNext/>
        <w:keepLines/>
        <w:overflowPunct w:val="0"/>
        <w:autoSpaceDE w:val="0"/>
        <w:autoSpaceDN w:val="0"/>
        <w:adjustRightInd w:val="0"/>
        <w:ind w:left="568" w:hanging="284"/>
        <w:textAlignment w:val="baseline"/>
        <w:rPr>
          <w:rFonts w:eastAsia="Times New Roman"/>
          <w:lang w:eastAsia="x-none"/>
        </w:rPr>
      </w:pPr>
      <w:r w:rsidRPr="001C550B">
        <w:rPr>
          <w:rFonts w:eastAsia="Times New Roman"/>
          <w:lang w:eastAsia="x-none"/>
        </w:rPr>
        <w:t>Signalling radio bearer: SRB1 or SRB1bis</w:t>
      </w:r>
    </w:p>
    <w:p w:rsidR="001C550B" w:rsidRPr="001C550B" w:rsidRDefault="001C550B" w:rsidP="001C550B">
      <w:pPr>
        <w:keepNext/>
        <w:keepLines/>
        <w:overflowPunct w:val="0"/>
        <w:autoSpaceDE w:val="0"/>
        <w:autoSpaceDN w:val="0"/>
        <w:adjustRightInd w:val="0"/>
        <w:ind w:left="568" w:hanging="284"/>
        <w:textAlignment w:val="baseline"/>
        <w:rPr>
          <w:rFonts w:eastAsia="Times New Roman"/>
          <w:lang w:eastAsia="x-none"/>
        </w:rPr>
      </w:pPr>
      <w:r w:rsidRPr="001C550B">
        <w:rPr>
          <w:rFonts w:eastAsia="Times New Roman"/>
          <w:lang w:eastAsia="x-none"/>
        </w:rPr>
        <w:t>RLC-SAP: AM</w:t>
      </w:r>
    </w:p>
    <w:p w:rsidR="001C550B" w:rsidRPr="001C550B" w:rsidRDefault="001C550B" w:rsidP="001C550B">
      <w:pPr>
        <w:keepNext/>
        <w:keepLines/>
        <w:overflowPunct w:val="0"/>
        <w:autoSpaceDE w:val="0"/>
        <w:autoSpaceDN w:val="0"/>
        <w:adjustRightInd w:val="0"/>
        <w:ind w:left="568" w:hanging="284"/>
        <w:textAlignment w:val="baseline"/>
        <w:rPr>
          <w:rFonts w:eastAsia="Times New Roman"/>
          <w:lang w:eastAsia="x-none"/>
        </w:rPr>
      </w:pPr>
      <w:r w:rsidRPr="001C550B">
        <w:rPr>
          <w:rFonts w:eastAsia="Times New Roman"/>
          <w:lang w:eastAsia="x-none"/>
        </w:rPr>
        <w:t>Logical channel: DCCH</w:t>
      </w:r>
    </w:p>
    <w:p w:rsidR="001C550B" w:rsidRPr="001C550B" w:rsidRDefault="001C550B" w:rsidP="001C550B">
      <w:pPr>
        <w:keepNext/>
        <w:keepLines/>
        <w:overflowPunct w:val="0"/>
        <w:autoSpaceDE w:val="0"/>
        <w:autoSpaceDN w:val="0"/>
        <w:adjustRightInd w:val="0"/>
        <w:ind w:left="568" w:hanging="284"/>
        <w:textAlignment w:val="baseline"/>
        <w:rPr>
          <w:rFonts w:eastAsia="Times New Roman"/>
          <w:lang w:eastAsia="x-none"/>
        </w:rPr>
      </w:pPr>
      <w:r w:rsidRPr="001C550B">
        <w:rPr>
          <w:rFonts w:eastAsia="Times New Roman"/>
          <w:lang w:eastAsia="x-none"/>
        </w:rPr>
        <w:t>Direction: UE to E</w:t>
      </w:r>
      <w:r w:rsidRPr="001C550B">
        <w:rPr>
          <w:rFonts w:eastAsia="Times New Roman"/>
          <w:lang w:eastAsia="x-none"/>
        </w:rPr>
        <w:noBreakHyphen/>
        <w:t>UTRAN</w:t>
      </w:r>
    </w:p>
    <w:p w:rsidR="001C550B" w:rsidRPr="001C550B" w:rsidRDefault="001C550B" w:rsidP="001C550B">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1C550B">
        <w:rPr>
          <w:rFonts w:ascii="Arial" w:eastAsia="Times New Roman" w:hAnsi="Arial"/>
          <w:b/>
          <w:bCs/>
          <w:i/>
          <w:iCs/>
          <w:noProof/>
          <w:lang w:eastAsia="x-none"/>
        </w:rPr>
        <w:t xml:space="preserve">UECapabilityInformation-NB </w:t>
      </w:r>
      <w:r w:rsidRPr="001C550B">
        <w:rPr>
          <w:rFonts w:ascii="Arial" w:eastAsia="Times New Roman" w:hAnsi="Arial"/>
          <w:b/>
          <w:bCs/>
          <w:iCs/>
          <w:noProof/>
          <w:lang w:eastAsia="x-none"/>
        </w:rPr>
        <w:t>message</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 ASN1START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UECapabilityInformation-NB ::=</w:t>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ja-JP"/>
        </w:rPr>
      </w:pPr>
      <w:r w:rsidRPr="001C550B">
        <w:rPr>
          <w:rFonts w:ascii="Courier New" w:eastAsia="Times New Roman" w:hAnsi="Courier New"/>
          <w:noProof/>
          <w:snapToGrid w:val="0"/>
          <w:sz w:val="16"/>
          <w:lang w:val="en-US" w:eastAsia="ja-JP"/>
        </w:rPr>
        <w:tab/>
        <w:t>rrc-TransactionIdentifier</w:t>
      </w:r>
      <w:r w:rsidRPr="001C550B">
        <w:rPr>
          <w:rFonts w:ascii="Courier New" w:eastAsia="Times New Roman" w:hAnsi="Courier New"/>
          <w:noProof/>
          <w:snapToGrid w:val="0"/>
          <w:sz w:val="16"/>
          <w:lang w:val="en-US" w:eastAsia="ja-JP"/>
        </w:rPr>
        <w:tab/>
      </w:r>
      <w:r w:rsidRPr="001C550B">
        <w:rPr>
          <w:rFonts w:ascii="Courier New" w:eastAsia="Times New Roman" w:hAnsi="Courier New"/>
          <w:noProof/>
          <w:snapToGrid w:val="0"/>
          <w:sz w:val="16"/>
          <w:lang w:val="en-US" w:eastAsia="ja-JP"/>
        </w:rPr>
        <w:tab/>
      </w:r>
      <w:r w:rsidRPr="001C550B">
        <w:rPr>
          <w:rFonts w:ascii="Courier New" w:eastAsia="Times New Roman" w:hAnsi="Courier New"/>
          <w:noProof/>
          <w:snapToGrid w:val="0"/>
          <w:sz w:val="16"/>
          <w:lang w:val="en-US" w:eastAsia="ja-JP"/>
        </w:rPr>
        <w:tab/>
        <w:t>RRC-TransactionIdentifier,</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criticalExtensions</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CHOICE{</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ueCapabilityInformation-r13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UECapabilityInformation-NB-r13-IEs,</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criticalExtensionsFuture</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UECapabilityInformation-NB-r13-IEs ::=</w:t>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ue-Capability</w:t>
      </w:r>
      <w:del w:id="6" w:author="Olivier Marco" w:date="2017-11-28T11:40:00Z">
        <w:r w:rsidRPr="001C550B" w:rsidDel="006553A6">
          <w:rPr>
            <w:rFonts w:ascii="Courier New" w:eastAsia="Times New Roman" w:hAnsi="Courier New"/>
            <w:noProof/>
            <w:sz w:val="16"/>
            <w:lang w:val="en-US" w:eastAsia="ja-JP"/>
          </w:rPr>
          <w:delText>-Container</w:delText>
        </w:r>
      </w:del>
      <w:r w:rsidRPr="001C550B">
        <w:rPr>
          <w:rFonts w:ascii="Courier New" w:eastAsia="Times New Roman" w:hAnsi="Courier New"/>
          <w:noProof/>
          <w:sz w:val="16"/>
          <w:lang w:val="en-US" w:eastAsia="ja-JP"/>
        </w:rPr>
        <w:t>-r13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ins w:id="7" w:author="Olivier Marco" w:date="2017-11-28T11:40:00Z">
        <w:r w:rsidR="00FF73A0">
          <w:rPr>
            <w:rFonts w:ascii="Courier New" w:hAnsi="Courier New" w:hint="eastAsia"/>
            <w:noProof/>
            <w:sz w:val="16"/>
            <w:lang w:val="en-US" w:eastAsia="ja-JP"/>
          </w:rPr>
          <w:tab/>
        </w:r>
        <w:r w:rsidR="00FF73A0">
          <w:rPr>
            <w:rFonts w:ascii="Courier New" w:hAnsi="Courier New" w:hint="eastAsia"/>
            <w:noProof/>
            <w:sz w:val="16"/>
            <w:lang w:val="en-US" w:eastAsia="ja-JP"/>
          </w:rPr>
          <w:tab/>
        </w:r>
      </w:ins>
      <w:r w:rsidRPr="001C550B">
        <w:rPr>
          <w:rFonts w:ascii="Courier New" w:eastAsia="Times New Roman" w:hAnsi="Courier New"/>
          <w:noProof/>
          <w:sz w:val="16"/>
          <w:lang w:val="en-US" w:eastAsia="ja-JP"/>
        </w:rPr>
        <w:tab/>
        <w:t>UE-Capability-NB-r13,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ue-RadioPagingInfo-r13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UE-RadioPagingInfo-NB-r13,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lateNonCriticalExtension</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OCTET STRING</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nonCriticalExtension</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ins w:id="8" w:author="Olivier Marco" w:date="2017-09-27T11:52:00Z">
        <w:r w:rsidRPr="001C550B">
          <w:rPr>
            <w:rFonts w:ascii="Courier New" w:eastAsia="Times New Roman" w:hAnsi="Courier New"/>
            <w:noProof/>
            <w:sz w:val="16"/>
            <w:lang w:val="en-US" w:eastAsia="ja-JP"/>
          </w:rPr>
          <w:t>UECapabilityInformation-NB</w:t>
        </w:r>
      </w:ins>
      <w:ins w:id="9" w:author="Olivier Marco" w:date="2017-11-27T20:44:00Z">
        <w:r w:rsidR="0016043A">
          <w:rPr>
            <w:rFonts w:ascii="Courier New" w:eastAsia="Times New Roman" w:hAnsi="Courier New"/>
            <w:noProof/>
            <w:sz w:val="16"/>
            <w:lang w:val="en-US" w:eastAsia="ja-JP"/>
          </w:rPr>
          <w:t>-Ext-r14</w:t>
        </w:r>
      </w:ins>
      <w:ins w:id="10" w:author="Olivier Marco" w:date="2017-09-27T11:52:00Z">
        <w:r w:rsidRPr="001C550B">
          <w:rPr>
            <w:rFonts w:ascii="Courier New" w:eastAsia="Times New Roman" w:hAnsi="Courier New"/>
            <w:noProof/>
            <w:sz w:val="16"/>
            <w:lang w:val="en-US" w:eastAsia="ja-JP"/>
          </w:rPr>
          <w:t>-IEs</w:t>
        </w:r>
      </w:ins>
      <w:del w:id="11" w:author="Olivier Marco" w:date="2017-09-27T11:52:00Z">
        <w:r w:rsidRPr="001C550B" w:rsidDel="001C550B">
          <w:rPr>
            <w:rFonts w:ascii="Courier New" w:eastAsia="Times New Roman" w:hAnsi="Courier New"/>
            <w:noProof/>
            <w:sz w:val="16"/>
            <w:lang w:val="en-US" w:eastAsia="ja-JP"/>
          </w:rPr>
          <w:delText>SEQUENCE {}</w:delText>
        </w:r>
      </w:del>
      <w:r w:rsidRPr="001C550B">
        <w:rPr>
          <w:rFonts w:ascii="Courier New" w:eastAsia="Times New Roman" w:hAnsi="Courier New"/>
          <w:noProof/>
          <w:sz w:val="16"/>
          <w:lang w:val="en-US" w:eastAsia="ja-JP"/>
        </w:rPr>
        <w:tab/>
        <w:t>OPTIONAL</w:t>
      </w:r>
    </w:p>
    <w:p w:rsid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Olivier Marco" w:date="2017-09-27T11:51:00Z"/>
          <w:rFonts w:ascii="Courier New"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Olivier Marco" w:date="2017-09-27T11:51:00Z"/>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Olivier Marco" w:date="2017-09-27T11:51:00Z"/>
          <w:rFonts w:ascii="Courier New" w:eastAsia="Times New Roman" w:hAnsi="Courier New"/>
          <w:noProof/>
          <w:sz w:val="16"/>
          <w:lang w:val="en-US" w:eastAsia="ja-JP"/>
        </w:rPr>
      </w:pPr>
      <w:ins w:id="15" w:author="Olivier Marco" w:date="2017-09-27T11:51:00Z">
        <w:r w:rsidRPr="001C550B">
          <w:rPr>
            <w:rFonts w:ascii="Courier New" w:eastAsia="Times New Roman" w:hAnsi="Courier New"/>
            <w:noProof/>
            <w:sz w:val="16"/>
            <w:lang w:val="en-US" w:eastAsia="ja-JP"/>
          </w:rPr>
          <w:t>UECapabilityInformation-NB</w:t>
        </w:r>
      </w:ins>
      <w:ins w:id="16" w:author="Olivier Marco" w:date="2017-11-27T20:45:00Z">
        <w:r w:rsidR="0016043A">
          <w:rPr>
            <w:rFonts w:ascii="Courier New" w:eastAsia="Times New Roman" w:hAnsi="Courier New"/>
            <w:noProof/>
            <w:sz w:val="16"/>
            <w:lang w:val="en-US" w:eastAsia="ja-JP"/>
          </w:rPr>
          <w:t>-Ext-r14</w:t>
        </w:r>
      </w:ins>
      <w:ins w:id="17" w:author="Olivier Marco" w:date="2017-09-27T11:51:00Z">
        <w:r w:rsidRPr="001C550B">
          <w:rPr>
            <w:rFonts w:ascii="Courier New" w:eastAsia="Times New Roman" w:hAnsi="Courier New"/>
            <w:noProof/>
            <w:sz w:val="16"/>
            <w:lang w:val="en-US" w:eastAsia="ja-JP"/>
          </w:rPr>
          <w:t>-IEs ::=</w:t>
        </w:r>
        <w:r w:rsidRPr="001C550B">
          <w:rPr>
            <w:rFonts w:ascii="Courier New" w:eastAsia="Times New Roman" w:hAnsi="Courier New"/>
            <w:noProof/>
            <w:sz w:val="16"/>
            <w:lang w:val="en-US" w:eastAsia="ja-JP"/>
          </w:rPr>
          <w:tab/>
          <w:t>SEQUENCE {</w:t>
        </w:r>
      </w:ins>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Olivier Marco" w:date="2017-09-27T11:51:00Z"/>
          <w:rFonts w:ascii="Courier New" w:eastAsia="Times New Roman" w:hAnsi="Courier New"/>
          <w:noProof/>
          <w:sz w:val="16"/>
          <w:lang w:val="en-US" w:eastAsia="ja-JP"/>
        </w:rPr>
      </w:pPr>
      <w:ins w:id="19" w:author="Olivier Marco" w:date="2017-09-27T11:51:00Z">
        <w:r w:rsidRPr="001C550B">
          <w:rPr>
            <w:rFonts w:ascii="Courier New" w:eastAsia="Times New Roman" w:hAnsi="Courier New"/>
            <w:noProof/>
            <w:sz w:val="16"/>
            <w:lang w:val="en-US" w:eastAsia="ja-JP"/>
          </w:rPr>
          <w:tab/>
          <w:t>ue-Capability-Container</w:t>
        </w:r>
      </w:ins>
      <w:ins w:id="20" w:author="Olivier Marco" w:date="2017-11-27T20:44:00Z">
        <w:r w:rsidR="0016043A">
          <w:rPr>
            <w:rFonts w:ascii="Courier New" w:eastAsia="Times New Roman" w:hAnsi="Courier New"/>
            <w:noProof/>
            <w:sz w:val="16"/>
            <w:lang w:val="en-US" w:eastAsia="ja-JP"/>
          </w:rPr>
          <w:t>-Ext-r14</w:t>
        </w:r>
      </w:ins>
      <w:ins w:id="21" w:author="Olivier Marco" w:date="2017-09-27T11:51:00Z">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ins>
      <w:ins w:id="22" w:author="Olivier Marco" w:date="2017-09-27T12:09:00Z">
        <w:r w:rsidRPr="001C550B">
          <w:rPr>
            <w:rFonts w:ascii="Courier New" w:hAnsi="Courier New"/>
            <w:noProof/>
            <w:sz w:val="16"/>
            <w:lang w:val="en-US" w:eastAsia="ja-JP"/>
          </w:rPr>
          <w:t>OCTET STRING</w:t>
        </w:r>
        <w:r>
          <w:rPr>
            <w:rFonts w:ascii="Courier New" w:hAnsi="Courier New" w:hint="eastAsia"/>
            <w:noProof/>
            <w:sz w:val="16"/>
            <w:lang w:val="en-US" w:eastAsia="ja-JP"/>
          </w:rPr>
          <w:t xml:space="preserve"> </w:t>
        </w:r>
        <w:r w:rsidRPr="001C550B">
          <w:rPr>
            <w:rFonts w:ascii="Courier New" w:hAnsi="Courier New"/>
            <w:noProof/>
            <w:sz w:val="16"/>
            <w:lang w:val="en-US" w:eastAsia="ja-JP"/>
          </w:rPr>
          <w:t xml:space="preserve">(CONTAINING </w:t>
        </w:r>
      </w:ins>
      <w:ins w:id="23" w:author="Olivier Marco" w:date="2017-11-27T21:33:00Z">
        <w:r w:rsidR="00273E08">
          <w:rPr>
            <w:rFonts w:ascii="Courier New" w:eastAsia="Times New Roman" w:hAnsi="Courier New"/>
            <w:noProof/>
            <w:sz w:val="16"/>
            <w:lang w:val="en-US" w:eastAsia="ja-JP"/>
          </w:rPr>
          <w:t>UE-Capability-NB-Ext-r14</w:t>
        </w:r>
      </w:ins>
      <w:ins w:id="24" w:author="Olivier Marco" w:date="2017-09-27T12:09:00Z">
        <w:r w:rsidRPr="001C550B">
          <w:rPr>
            <w:rFonts w:ascii="Courier New" w:eastAsia="Times New Roman" w:hAnsi="Courier New"/>
            <w:noProof/>
            <w:sz w:val="16"/>
            <w:lang w:val="en-US" w:eastAsia="ja-JP"/>
          </w:rPr>
          <w:t>-IEs</w:t>
        </w:r>
        <w:r>
          <w:rPr>
            <w:rFonts w:ascii="Courier New" w:hAnsi="Courier New" w:hint="eastAsia"/>
            <w:noProof/>
            <w:sz w:val="16"/>
            <w:lang w:val="en-US" w:eastAsia="ja-JP"/>
          </w:rPr>
          <w:t>),</w:t>
        </w:r>
      </w:ins>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Olivier Marco" w:date="2017-09-27T11:51:00Z"/>
          <w:rFonts w:ascii="Courier New" w:eastAsia="Times New Roman" w:hAnsi="Courier New"/>
          <w:noProof/>
          <w:sz w:val="16"/>
          <w:lang w:val="en-US" w:eastAsia="ja-JP"/>
        </w:rPr>
      </w:pPr>
      <w:ins w:id="26" w:author="Olivier Marco" w:date="2017-09-27T11:51:00Z">
        <w:r w:rsidRPr="001C550B">
          <w:rPr>
            <w:rFonts w:ascii="Courier New" w:eastAsia="Times New Roman" w:hAnsi="Courier New"/>
            <w:noProof/>
            <w:sz w:val="16"/>
            <w:lang w:val="en-US" w:eastAsia="ja-JP"/>
          </w:rPr>
          <w:tab/>
          <w:t>nonCriticalExtension</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ins>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Olivier Marco" w:date="2017-09-27T11:51:00Z"/>
          <w:rFonts w:ascii="Courier New" w:hAnsi="Courier New"/>
          <w:noProof/>
          <w:sz w:val="16"/>
          <w:lang w:val="en-US" w:eastAsia="ja-JP"/>
        </w:rPr>
      </w:pPr>
      <w:ins w:id="28" w:author="Olivier Marco" w:date="2017-09-27T11:51:00Z">
        <w:r w:rsidRPr="001C550B">
          <w:rPr>
            <w:rFonts w:ascii="Courier New" w:eastAsia="Times New Roman" w:hAnsi="Courier New"/>
            <w:noProof/>
            <w:sz w:val="16"/>
            <w:lang w:val="en-US" w:eastAsia="ja-JP"/>
          </w:rPr>
          <w:t>}</w:t>
        </w:r>
      </w:ins>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 ASN1STOP</w:t>
      </w:r>
    </w:p>
    <w:p w:rsidR="001C550B" w:rsidRPr="004E1F03" w:rsidRDefault="001C550B" w:rsidP="001C550B">
      <w:pPr>
        <w:rPr>
          <w:iCs/>
        </w:rPr>
      </w:pPr>
      <w:bookmarkStart w:id="29" w:name="_Toc494150361"/>
      <w:bookmarkStart w:id="30" w:name="_Toc49415036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C550B" w:rsidRPr="004E1F03" w:rsidTr="00494FBB">
        <w:trPr>
          <w:cantSplit/>
          <w:tblHeader/>
        </w:trPr>
        <w:tc>
          <w:tcPr>
            <w:tcW w:w="9639" w:type="dxa"/>
          </w:tcPr>
          <w:p w:rsidR="001C550B" w:rsidRPr="004E1F03" w:rsidRDefault="001C550B" w:rsidP="00494FBB">
            <w:pPr>
              <w:pStyle w:val="TAH"/>
              <w:rPr>
                <w:lang w:eastAsia="en-GB"/>
              </w:rPr>
            </w:pPr>
            <w:proofErr w:type="spellStart"/>
            <w:r w:rsidRPr="004E1F03">
              <w:rPr>
                <w:i/>
                <w:iCs/>
                <w:lang w:eastAsia="en-GB"/>
              </w:rPr>
              <w:t>UECapabilityInformation</w:t>
            </w:r>
            <w:proofErr w:type="spellEnd"/>
            <w:r w:rsidRPr="004E1F03">
              <w:rPr>
                <w:i/>
                <w:iCs/>
                <w:lang w:eastAsia="en-GB"/>
              </w:rPr>
              <w:t>-NB</w:t>
            </w:r>
            <w:r w:rsidRPr="004E1F03">
              <w:rPr>
                <w:iCs/>
                <w:noProof/>
                <w:lang w:eastAsia="en-GB"/>
              </w:rPr>
              <w:t xml:space="preserve"> field descriptions</w:t>
            </w:r>
          </w:p>
        </w:tc>
      </w:tr>
      <w:tr w:rsidR="001C550B" w:rsidRPr="004E1F03" w:rsidTr="00494FBB">
        <w:trPr>
          <w:cantSplit/>
        </w:trPr>
        <w:tc>
          <w:tcPr>
            <w:tcW w:w="9639" w:type="dxa"/>
          </w:tcPr>
          <w:p w:rsidR="001C550B" w:rsidRPr="004E1F03" w:rsidRDefault="001C550B" w:rsidP="00494FBB">
            <w:pPr>
              <w:pStyle w:val="TAL"/>
              <w:rPr>
                <w:b/>
                <w:bCs/>
                <w:i/>
                <w:noProof/>
                <w:lang w:eastAsia="en-GB"/>
              </w:rPr>
            </w:pPr>
            <w:proofErr w:type="spellStart"/>
            <w:r w:rsidRPr="004E1F03">
              <w:rPr>
                <w:b/>
                <w:i/>
                <w:lang w:eastAsia="en-GB"/>
              </w:rPr>
              <w:t>ue-RadioPagingInfo</w:t>
            </w:r>
            <w:proofErr w:type="spellEnd"/>
          </w:p>
          <w:p w:rsidR="001C550B" w:rsidRPr="004E1F03" w:rsidRDefault="001C550B" w:rsidP="00494FBB">
            <w:pPr>
              <w:pStyle w:val="TAL"/>
              <w:rPr>
                <w:lang w:eastAsia="en-GB"/>
              </w:rPr>
            </w:pPr>
            <w:r w:rsidRPr="004E1F03">
              <w:rPr>
                <w:lang w:eastAsia="en-GB"/>
              </w:rPr>
              <w:t xml:space="preserve">This field contains </w:t>
            </w:r>
            <w:r w:rsidRPr="004E1F03">
              <w:rPr>
                <w:lang w:eastAsia="ja-JP"/>
              </w:rPr>
              <w:t>UE capability</w:t>
            </w:r>
            <w:r w:rsidRPr="004E1F03">
              <w:rPr>
                <w:lang w:eastAsia="en-GB"/>
              </w:rPr>
              <w:t xml:space="preserve"> information used for paging.</w:t>
            </w:r>
          </w:p>
        </w:tc>
      </w:tr>
    </w:tbl>
    <w:p w:rsidR="001C550B" w:rsidRPr="004E1F03" w:rsidRDefault="001C550B" w:rsidP="001C550B">
      <w:pPr>
        <w:rPr>
          <w:iCs/>
        </w:rPr>
      </w:pPr>
    </w:p>
    <w:p w:rsidR="001C550B" w:rsidRDefault="001C550B" w:rsidP="001C550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1C550B">
        <w:rPr>
          <w:rFonts w:ascii="Arial" w:eastAsia="Times New Roman" w:hAnsi="Arial"/>
          <w:sz w:val="24"/>
          <w:lang w:eastAsia="x-none"/>
        </w:rPr>
        <w:t>6.7.3.6</w:t>
      </w:r>
      <w:r w:rsidRPr="001C550B">
        <w:rPr>
          <w:rFonts w:ascii="Arial" w:eastAsia="Times New Roman" w:hAnsi="Arial"/>
          <w:sz w:val="24"/>
          <w:lang w:eastAsia="x-none"/>
        </w:rPr>
        <w:tab/>
        <w:t>NB-</w:t>
      </w:r>
      <w:proofErr w:type="spellStart"/>
      <w:r w:rsidRPr="001C550B">
        <w:rPr>
          <w:rFonts w:ascii="Arial" w:eastAsia="Times New Roman" w:hAnsi="Arial"/>
          <w:sz w:val="24"/>
          <w:lang w:eastAsia="x-none"/>
        </w:rPr>
        <w:t>IoT</w:t>
      </w:r>
      <w:proofErr w:type="spellEnd"/>
      <w:r w:rsidRPr="001C550B">
        <w:rPr>
          <w:rFonts w:ascii="Arial" w:eastAsia="Times New Roman" w:hAnsi="Arial"/>
          <w:sz w:val="24"/>
          <w:lang w:eastAsia="x-none"/>
        </w:rPr>
        <w:t xml:space="preserve"> </w:t>
      </w:r>
      <w:proofErr w:type="gramStart"/>
      <w:r w:rsidRPr="001C550B">
        <w:rPr>
          <w:rFonts w:ascii="Arial" w:eastAsia="Times New Roman" w:hAnsi="Arial"/>
          <w:sz w:val="24"/>
          <w:lang w:eastAsia="x-none"/>
        </w:rPr>
        <w:t>Other</w:t>
      </w:r>
      <w:proofErr w:type="gramEnd"/>
      <w:r w:rsidRPr="001C550B">
        <w:rPr>
          <w:rFonts w:ascii="Arial" w:eastAsia="Times New Roman" w:hAnsi="Arial"/>
          <w:sz w:val="24"/>
          <w:lang w:eastAsia="x-none"/>
        </w:rPr>
        <w:t xml:space="preserve"> </w:t>
      </w:r>
      <w:smartTag w:uri="urn:schemas-microsoft-com:office:smarttags" w:element="PersonName">
        <w:r w:rsidRPr="001C550B">
          <w:rPr>
            <w:rFonts w:ascii="Arial" w:eastAsia="Times New Roman" w:hAnsi="Arial"/>
            <w:sz w:val="24"/>
            <w:lang w:eastAsia="x-none"/>
          </w:rPr>
          <w:t>info</w:t>
        </w:r>
      </w:smartTag>
      <w:r w:rsidRPr="001C550B">
        <w:rPr>
          <w:rFonts w:ascii="Arial" w:eastAsia="Times New Roman" w:hAnsi="Arial"/>
          <w:sz w:val="24"/>
          <w:lang w:eastAsia="x-none"/>
        </w:rPr>
        <w:t>rmation elements</w:t>
      </w:r>
      <w:bookmarkEnd w:id="29"/>
    </w:p>
    <w:p w:rsidR="001C550B" w:rsidRPr="001C550B" w:rsidRDefault="001C550B" w:rsidP="006E2001">
      <w:pPr>
        <w:rPr>
          <w:sz w:val="24"/>
          <w:lang w:eastAsia="ja-JP"/>
        </w:rPr>
      </w:pPr>
      <w:r w:rsidRPr="001C550B">
        <w:rPr>
          <w:rFonts w:eastAsia="Times New Roman"/>
          <w:highlight w:val="yellow"/>
        </w:rPr>
        <w:t>&lt;</w:t>
      </w:r>
      <w:r>
        <w:rPr>
          <w:rFonts w:hint="eastAsia"/>
          <w:highlight w:val="yellow"/>
          <w:lang w:eastAsia="ja-JP"/>
        </w:rPr>
        <w:t>Skipped</w:t>
      </w:r>
      <w:r w:rsidRPr="001C550B">
        <w:rPr>
          <w:rFonts w:eastAsia="Times New Roman"/>
          <w:highlight w:val="yellow"/>
        </w:rPr>
        <w:t>&gt;</w:t>
      </w:r>
    </w:p>
    <w:p w:rsidR="001C550B" w:rsidRPr="001C550B" w:rsidRDefault="001C550B" w:rsidP="001C550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1C550B">
        <w:rPr>
          <w:rFonts w:ascii="Arial" w:eastAsia="Times New Roman" w:hAnsi="Arial"/>
          <w:sz w:val="24"/>
          <w:lang w:eastAsia="x-none"/>
        </w:rPr>
        <w:t>–</w:t>
      </w:r>
      <w:r w:rsidRPr="001C550B">
        <w:rPr>
          <w:rFonts w:ascii="Arial" w:eastAsia="Times New Roman" w:hAnsi="Arial"/>
          <w:sz w:val="24"/>
          <w:lang w:eastAsia="x-none"/>
        </w:rPr>
        <w:tab/>
      </w:r>
      <w:r w:rsidRPr="001C550B">
        <w:rPr>
          <w:rFonts w:ascii="Arial" w:eastAsia="Times New Roman" w:hAnsi="Arial"/>
          <w:i/>
          <w:noProof/>
          <w:sz w:val="24"/>
          <w:lang w:eastAsia="x-none"/>
        </w:rPr>
        <w:t>UE-Capability-NB</w:t>
      </w:r>
      <w:bookmarkEnd w:id="30"/>
    </w:p>
    <w:p w:rsidR="001C550B" w:rsidRPr="001C550B" w:rsidRDefault="001C550B" w:rsidP="001C550B">
      <w:pPr>
        <w:overflowPunct w:val="0"/>
        <w:autoSpaceDE w:val="0"/>
        <w:autoSpaceDN w:val="0"/>
        <w:adjustRightInd w:val="0"/>
        <w:textAlignment w:val="baseline"/>
        <w:rPr>
          <w:rFonts w:eastAsia="Times New Roman"/>
          <w:iCs/>
          <w:lang w:eastAsia="ja-JP"/>
        </w:rPr>
      </w:pPr>
      <w:r w:rsidRPr="001C550B">
        <w:rPr>
          <w:rFonts w:eastAsia="Times New Roman"/>
          <w:lang w:eastAsia="ja-JP"/>
        </w:rPr>
        <w:t xml:space="preserve">The IE </w:t>
      </w:r>
      <w:r w:rsidRPr="001C550B">
        <w:rPr>
          <w:rFonts w:eastAsia="Times New Roman"/>
          <w:i/>
          <w:noProof/>
          <w:lang w:eastAsia="ja-JP"/>
        </w:rPr>
        <w:t xml:space="preserve">UE-Capability-NB </w:t>
      </w:r>
      <w:r w:rsidRPr="001C550B">
        <w:rPr>
          <w:rFonts w:eastAsia="Times New Roman"/>
          <w:iCs/>
          <w:lang w:eastAsia="ja-JP"/>
        </w:rPr>
        <w:t>is used to convey the NB-</w:t>
      </w:r>
      <w:proofErr w:type="spellStart"/>
      <w:r w:rsidRPr="001C550B">
        <w:rPr>
          <w:rFonts w:eastAsia="Times New Roman"/>
          <w:iCs/>
          <w:lang w:eastAsia="ja-JP"/>
        </w:rPr>
        <w:t>IoT</w:t>
      </w:r>
      <w:proofErr w:type="spellEnd"/>
      <w:r w:rsidRPr="001C550B">
        <w:rPr>
          <w:rFonts w:eastAsia="Times New Roman"/>
          <w:iCs/>
          <w:lang w:eastAsia="ja-JP"/>
        </w:rPr>
        <w:t xml:space="preserve"> UE Radio Access Capability Parameters, see TS 36.306 [5]. The IE </w:t>
      </w:r>
      <w:r w:rsidRPr="001C550B">
        <w:rPr>
          <w:rFonts w:eastAsia="Times New Roman"/>
          <w:i/>
          <w:iCs/>
          <w:lang w:eastAsia="ja-JP"/>
        </w:rPr>
        <w:t>UE-Capability-NB</w:t>
      </w:r>
      <w:r w:rsidRPr="001C550B">
        <w:rPr>
          <w:rFonts w:eastAsia="Times New Roman"/>
          <w:iCs/>
          <w:lang w:eastAsia="ja-JP"/>
        </w:rPr>
        <w:t xml:space="preserve"> is transferred in NB-</w:t>
      </w:r>
      <w:proofErr w:type="spellStart"/>
      <w:r w:rsidRPr="001C550B">
        <w:rPr>
          <w:rFonts w:eastAsia="Times New Roman"/>
          <w:iCs/>
          <w:lang w:eastAsia="ja-JP"/>
        </w:rPr>
        <w:t>IoT</w:t>
      </w:r>
      <w:proofErr w:type="spellEnd"/>
      <w:r w:rsidRPr="001C550B">
        <w:rPr>
          <w:rFonts w:eastAsia="Times New Roman"/>
          <w:iCs/>
          <w:lang w:eastAsia="ja-JP"/>
        </w:rPr>
        <w:t xml:space="preserve"> only.</w:t>
      </w:r>
    </w:p>
    <w:p w:rsidR="001C550B" w:rsidRPr="001C550B" w:rsidRDefault="001C550B" w:rsidP="001C550B">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1C550B">
        <w:rPr>
          <w:rFonts w:ascii="Arial" w:eastAsia="Times New Roman" w:hAnsi="Arial"/>
          <w:b/>
          <w:bCs/>
          <w:i/>
          <w:iCs/>
          <w:noProof/>
          <w:lang w:eastAsia="x-none"/>
        </w:rPr>
        <w:t xml:space="preserve">UE-Capability-NB </w:t>
      </w:r>
      <w:r w:rsidRPr="001C550B">
        <w:rPr>
          <w:rFonts w:ascii="Arial" w:eastAsia="Times New Roman" w:hAnsi="Arial"/>
          <w:b/>
          <w:bCs/>
          <w:iCs/>
          <w:noProof/>
          <w:lang w:eastAsia="x-none"/>
        </w:rPr>
        <w:t>information element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 ASN1START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UE-Capability-NB-r13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accessStratumRelease-r13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AccessStratumRelease-NB-r13,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ue-Category-NB-r13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{nb1}</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multipleDRB-r13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pdcp-Parameters-r13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PDCP-Parameters-NB-r13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phyLayerParameters-r13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PhyLayerParameters-NB-r13,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rf-Parameters-r13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RF-Parameters-NB-r13,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del w:id="31" w:author="Olivier Marco" w:date="2017-09-27T11:33:00Z">
        <w:r w:rsidRPr="001C550B" w:rsidDel="001C550B">
          <w:rPr>
            <w:rFonts w:ascii="Courier New" w:eastAsia="Times New Roman" w:hAnsi="Courier New"/>
            <w:noProof/>
            <w:sz w:val="16"/>
            <w:lang w:val="en-US" w:eastAsia="ja-JP"/>
          </w:rPr>
          <w:delText>nonCriticalExtension</w:delText>
        </w:r>
      </w:del>
      <w:ins w:id="32" w:author="Olivier Marco" w:date="2017-09-27T11:33:00Z">
        <w:r>
          <w:rPr>
            <w:rFonts w:ascii="Courier New" w:hAnsi="Courier New" w:hint="eastAsia"/>
            <w:noProof/>
            <w:sz w:val="16"/>
            <w:lang w:val="en-US" w:eastAsia="ja-JP"/>
          </w:rPr>
          <w:t>dummy</w:t>
        </w:r>
        <w:r>
          <w:rPr>
            <w:rFonts w:ascii="Courier New" w:hAnsi="Courier New" w:hint="eastAsia"/>
            <w:noProof/>
            <w:sz w:val="16"/>
            <w:lang w:val="en-US" w:eastAsia="ja-JP"/>
          </w:rPr>
          <w:tab/>
        </w:r>
        <w:r>
          <w:rPr>
            <w:rFonts w:ascii="Courier New" w:hAnsi="Courier New" w:hint="eastAsia"/>
            <w:noProof/>
            <w:sz w:val="16"/>
            <w:lang w:val="en-US" w:eastAsia="ja-JP"/>
          </w:rPr>
          <w:tab/>
        </w:r>
        <w:r>
          <w:rPr>
            <w:rFonts w:ascii="Courier New" w:hAnsi="Courier New" w:hint="eastAsia"/>
            <w:noProof/>
            <w:sz w:val="16"/>
            <w:lang w:val="en-US" w:eastAsia="ja-JP"/>
          </w:rPr>
          <w:tab/>
        </w:r>
        <w:r>
          <w:rPr>
            <w:rFonts w:ascii="Courier New" w:hAnsi="Courier New" w:hint="eastAsia"/>
            <w:noProof/>
            <w:sz w:val="16"/>
            <w:lang w:val="en-US" w:eastAsia="ja-JP"/>
          </w:rPr>
          <w:tab/>
        </w:r>
      </w:ins>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ins w:id="33" w:author="Olivier Marco" w:date="2017-09-27T11:32:00Z">
        <w:r w:rsidRPr="001C550B">
          <w:rPr>
            <w:rFonts w:ascii="Courier New" w:eastAsia="Times New Roman" w:hAnsi="Courier New"/>
            <w:noProof/>
            <w:sz w:val="16"/>
            <w:lang w:val="en-US" w:eastAsia="ja-JP"/>
          </w:rPr>
          <w:t>SEQUENCE {}</w:t>
        </w:r>
      </w:ins>
      <w:ins w:id="34" w:author="Olivier Marco" w:date="2017-09-27T11:33:00Z">
        <w:r>
          <w:rPr>
            <w:rFonts w:ascii="Courier New" w:hAnsi="Courier New" w:hint="eastAsia"/>
            <w:noProof/>
            <w:sz w:val="16"/>
            <w:lang w:val="en-US" w:eastAsia="ja-JP"/>
          </w:rPr>
          <w:tab/>
        </w:r>
        <w:r>
          <w:rPr>
            <w:rFonts w:ascii="Courier New" w:hAnsi="Courier New" w:hint="eastAsia"/>
            <w:noProof/>
            <w:sz w:val="16"/>
            <w:lang w:val="en-US" w:eastAsia="ja-JP"/>
          </w:rPr>
          <w:tab/>
        </w:r>
        <w:r>
          <w:rPr>
            <w:rFonts w:ascii="Courier New" w:hAnsi="Courier New" w:hint="eastAsia"/>
            <w:noProof/>
            <w:sz w:val="16"/>
            <w:lang w:val="en-US" w:eastAsia="ja-JP"/>
          </w:rPr>
          <w:tab/>
        </w:r>
        <w:r>
          <w:rPr>
            <w:rFonts w:ascii="Courier New" w:hAnsi="Courier New" w:hint="eastAsia"/>
            <w:noProof/>
            <w:sz w:val="16"/>
            <w:lang w:val="en-US" w:eastAsia="ja-JP"/>
          </w:rPr>
          <w:tab/>
        </w:r>
      </w:ins>
      <w:del w:id="35" w:author="Olivier Marco" w:date="2017-09-27T11:32:00Z">
        <w:r w:rsidRPr="001C550B" w:rsidDel="001C550B">
          <w:rPr>
            <w:rFonts w:ascii="Courier New" w:eastAsia="Times New Roman" w:hAnsi="Courier New"/>
            <w:noProof/>
            <w:sz w:val="16"/>
            <w:lang w:val="en-US" w:eastAsia="ja-JP"/>
          </w:rPr>
          <w:delText>UE-Capability-NB-v1430-IEs</w:delText>
        </w:r>
      </w:del>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UE-Capability-NB-</w:t>
      </w:r>
      <w:del w:id="36" w:author="Olivier Marco" w:date="2017-11-27T21:34:00Z">
        <w:r w:rsidRPr="001C550B" w:rsidDel="00273E08">
          <w:rPr>
            <w:rFonts w:ascii="Courier New" w:eastAsia="Times New Roman" w:hAnsi="Courier New"/>
            <w:noProof/>
            <w:sz w:val="16"/>
            <w:lang w:val="en-US" w:eastAsia="ja-JP"/>
          </w:rPr>
          <w:delText>v1430</w:delText>
        </w:r>
      </w:del>
      <w:ins w:id="37" w:author="Olivier Marco" w:date="2017-11-27T21:34:00Z">
        <w:r w:rsidR="00273E08">
          <w:rPr>
            <w:rFonts w:ascii="Courier New" w:hAnsi="Courier New" w:hint="eastAsia"/>
            <w:noProof/>
            <w:sz w:val="16"/>
            <w:lang w:val="en-US" w:eastAsia="ja-JP"/>
          </w:rPr>
          <w:t>Ext-r14</w:t>
        </w:r>
      </w:ins>
      <w:r w:rsidRPr="001C550B">
        <w:rPr>
          <w:rFonts w:ascii="Courier New" w:eastAsia="Times New Roman" w:hAnsi="Courier New"/>
          <w:noProof/>
          <w:sz w:val="16"/>
          <w:lang w:val="en-US" w:eastAsia="ja-JP"/>
        </w:rPr>
        <w:t>-IEs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ue-Category-NB-r14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{nb2}</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mac-Parameters-r14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MAC-Parameters-NB-r14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phyLayerParameters-v1430</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PhyLayerParameters-NB-v1430</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rf-Parameters-v1430</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RF-Parameters-NB-v1430,</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nonCriticalExtension</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UE-Capability-NB-v1440-IEs</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UE-Capability-NB-v1440-IEs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phyLayerParameters-v1440</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PhyLayerParameters-NB-v1440</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nonCriticalExtension</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AccessStratumRelease-NB-r13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{rel13, rel14, spare6, spare5, spare4, spare3, spare2, spare1,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PDCP-Parameters-NB-r13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 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supportedROHC-Profiles-r13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profile0x0002</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BOOLEAN,</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profile0x0003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BOOLEAN,</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profile0x0004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BOOLEAN,</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profile0x0006</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BOOLEAN,</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profile0x0102</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BOOLEAN,</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profile0x0103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BOOLEAN,</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profile0x0104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BOOLEAN</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maxNumberROHC-ContextSessions-r13</w:t>
      </w:r>
      <w:r w:rsidRPr="001C550B">
        <w:rPr>
          <w:rFonts w:ascii="Courier New" w:eastAsia="Times New Roman" w:hAnsi="Courier New"/>
          <w:noProof/>
          <w:sz w:val="16"/>
          <w:lang w:val="en-US" w:eastAsia="ja-JP"/>
        </w:rPr>
        <w:tab/>
        <w:t>ENUMERATED {cs2, cs4, cs8, cs12}</w:t>
      </w:r>
      <w:r w:rsidRPr="001C550B">
        <w:rPr>
          <w:rFonts w:ascii="Courier New" w:eastAsia="Times New Roman" w:hAnsi="Courier New"/>
          <w:noProof/>
          <w:sz w:val="16"/>
          <w:lang w:val="en-US" w:eastAsia="ja-JP"/>
        </w:rPr>
        <w:tab/>
        <w:t>DEFAULT cs2,</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MAC-Parameters-NB-r14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dataInactMon-r14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rai-Support-r14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PhyLayerParameters-NB-r13</w:t>
      </w:r>
      <w:r w:rsidRPr="001C550B">
        <w:rPr>
          <w:rFonts w:ascii="Courier New" w:eastAsia="Times New Roman" w:hAnsi="Courier New"/>
          <w:noProof/>
          <w:sz w:val="16"/>
          <w:lang w:val="en-US" w:eastAsia="ja-JP"/>
        </w:rPr>
        <w:tab/>
        <w:t>::=</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multiTone-r13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multiCarrier-r13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PhyLayerParameters-NB-v1430</w:t>
      </w:r>
      <w:r w:rsidRPr="001C550B">
        <w:rPr>
          <w:rFonts w:ascii="Courier New" w:eastAsia="Times New Roman" w:hAnsi="Courier New"/>
          <w:noProof/>
          <w:sz w:val="16"/>
          <w:lang w:val="en-US" w:eastAsia="ja-JP"/>
        </w:rPr>
        <w:tab/>
        <w:t>::=</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multiCarrier-NPRACH-r14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twoHARQ-Processes-r14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PhyLayerParameters-NB-v1440</w:t>
      </w:r>
      <w:r w:rsidRPr="001C550B">
        <w:rPr>
          <w:rFonts w:ascii="Courier New" w:eastAsia="Times New Roman" w:hAnsi="Courier New"/>
          <w:noProof/>
          <w:sz w:val="16"/>
          <w:lang w:val="en-US" w:eastAsia="ja-JP"/>
        </w:rPr>
        <w:tab/>
        <w:t>::=</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interferenceRandomisation-r14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 xml:space="preserve">RF-Parameters-NB-r13 </w:t>
      </w:r>
      <w:r w:rsidRPr="001C550B">
        <w:rPr>
          <w:rFonts w:ascii="Courier New" w:eastAsia="Times New Roman" w:hAnsi="Courier New"/>
          <w:noProof/>
          <w:sz w:val="16"/>
          <w:lang w:val="en-US" w:eastAsia="ja-JP"/>
        </w:rPr>
        <w:tab/>
        <w:t>::=</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supportedBandList-r13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SupportedBandList-NB-r13,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multiNS-Pmax-r13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RF-Parameters-NB-v1430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powerClassNB-14dBm-r14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SupportedBandList-NB-r13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(SIZE (1..maxBands)) OF SupportedBand-NB-r13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SupportedBand-NB-r13</w:t>
      </w:r>
      <w:r w:rsidRPr="001C550B">
        <w:rPr>
          <w:rFonts w:ascii="Courier New" w:eastAsia="Times New Roman" w:hAnsi="Courier New"/>
          <w:noProof/>
          <w:sz w:val="16"/>
          <w:lang w:val="en-US" w:eastAsia="ja-JP"/>
        </w:rPr>
        <w:tab/>
        <w:t>::=</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band-r13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FreqBandIndicator-NB-r13,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powerClassNB-20dBm-r13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 ASN1STOP</w:t>
      </w:r>
    </w:p>
    <w:p w:rsidR="001C550B" w:rsidRPr="001C550B" w:rsidRDefault="001C550B" w:rsidP="001C550B">
      <w:pPr>
        <w:overflowPunct w:val="0"/>
        <w:autoSpaceDE w:val="0"/>
        <w:autoSpaceDN w:val="0"/>
        <w:adjustRightInd w:val="0"/>
        <w:textAlignment w:val="baseline"/>
        <w:rPr>
          <w:rFonts w:eastAsia="Times New Roman"/>
          <w:lang w:eastAsia="ja-JP"/>
        </w:rPr>
      </w:pPr>
    </w:p>
    <w:tbl>
      <w:tblPr>
        <w:tblW w:w="864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647"/>
      </w:tblGrid>
      <w:tr w:rsidR="001C550B" w:rsidRPr="001C550B" w:rsidTr="00494FBB">
        <w:trPr>
          <w:cantSplit/>
          <w:tblHeader/>
        </w:trPr>
        <w:tc>
          <w:tcPr>
            <w:tcW w:w="8647" w:type="dxa"/>
          </w:tcPr>
          <w:p w:rsidR="001C550B" w:rsidRPr="001C550B" w:rsidRDefault="001C550B" w:rsidP="001C550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550B">
              <w:rPr>
                <w:rFonts w:ascii="Arial" w:eastAsia="Times New Roman" w:hAnsi="Arial"/>
                <w:b/>
                <w:i/>
                <w:noProof/>
                <w:sz w:val="18"/>
                <w:lang w:eastAsia="en-GB"/>
              </w:rPr>
              <w:t>UE-Capability-NB</w:t>
            </w:r>
            <w:r w:rsidRPr="001C550B">
              <w:rPr>
                <w:rFonts w:ascii="Arial" w:eastAsia="Times New Roman" w:hAnsi="Arial"/>
                <w:b/>
                <w:iCs/>
                <w:noProof/>
                <w:sz w:val="18"/>
                <w:lang w:eastAsia="en-GB"/>
              </w:rPr>
              <w:t xml:space="preserve"> field descriptions</w:t>
            </w:r>
          </w:p>
        </w:tc>
      </w:tr>
      <w:tr w:rsidR="001C550B" w:rsidRPr="001C550B" w:rsidTr="00494FBB">
        <w:trPr>
          <w:cantSplit/>
        </w:trPr>
        <w:tc>
          <w:tcPr>
            <w:tcW w:w="8647" w:type="dxa"/>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C550B">
              <w:rPr>
                <w:rFonts w:ascii="Arial" w:eastAsia="Times New Roman" w:hAnsi="Arial"/>
                <w:b/>
                <w:bCs/>
                <w:i/>
                <w:noProof/>
                <w:sz w:val="18"/>
                <w:lang w:eastAsia="en-GB"/>
              </w:rPr>
              <w:t>accessStratumRelease</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sz w:val="18"/>
                <w:lang w:eastAsia="en-GB"/>
              </w:rPr>
            </w:pPr>
            <w:r w:rsidRPr="001C550B">
              <w:rPr>
                <w:rFonts w:ascii="Arial" w:eastAsia="Times New Roman" w:hAnsi="Arial"/>
                <w:sz w:val="18"/>
                <w:lang w:eastAsia="en-GB"/>
              </w:rPr>
              <w:t>Set to rel14 in this version of the specification.</w:t>
            </w:r>
          </w:p>
        </w:tc>
      </w:tr>
      <w:tr w:rsidR="001C550B" w:rsidRPr="001C550B" w:rsidTr="00494FBB">
        <w:trPr>
          <w:cantSplit/>
        </w:trPr>
        <w:tc>
          <w:tcPr>
            <w:tcW w:w="8647" w:type="dxa"/>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C550B">
              <w:rPr>
                <w:rFonts w:ascii="Arial" w:eastAsia="Times New Roman" w:hAnsi="Arial"/>
                <w:b/>
                <w:i/>
                <w:sz w:val="18"/>
                <w:lang w:eastAsia="ja-JP"/>
              </w:rPr>
              <w:t>dataInactMon</w:t>
            </w:r>
            <w:proofErr w:type="spellEnd"/>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C550B">
              <w:rPr>
                <w:rFonts w:ascii="Arial" w:eastAsia="Times New Roman" w:hAnsi="Arial"/>
                <w:sz w:val="18"/>
                <w:lang w:eastAsia="ja-JP"/>
              </w:rPr>
              <w:t xml:space="preserve">Indicates whether the UE supports the </w:t>
            </w:r>
            <w:r w:rsidRPr="001C550B">
              <w:rPr>
                <w:rFonts w:ascii="Arial" w:eastAsia="Times New Roman" w:hAnsi="Arial"/>
                <w:noProof/>
                <w:sz w:val="18"/>
                <w:lang w:eastAsia="ja-JP"/>
              </w:rPr>
              <w:t xml:space="preserve">data inactivity monitoring </w:t>
            </w:r>
            <w:r w:rsidRPr="001C550B">
              <w:rPr>
                <w:rFonts w:ascii="Arial" w:eastAsia="Times New Roman" w:hAnsi="Arial"/>
                <w:sz w:val="18"/>
                <w:lang w:eastAsia="ja-JP"/>
              </w:rPr>
              <w:t>as specified in TS 36.321 [6].</w:t>
            </w:r>
          </w:p>
        </w:tc>
      </w:tr>
      <w:tr w:rsidR="00AA39FE" w:rsidRPr="001C550B" w:rsidTr="00494FBB">
        <w:trPr>
          <w:cantSplit/>
          <w:ins w:id="38" w:author="Olivier Marco" w:date="2017-10-03T11:48:00Z"/>
        </w:trPr>
        <w:tc>
          <w:tcPr>
            <w:tcW w:w="8647" w:type="dxa"/>
          </w:tcPr>
          <w:p w:rsidR="00AA39FE" w:rsidRDefault="00AA39FE" w:rsidP="00AA39FE">
            <w:pPr>
              <w:keepNext/>
              <w:keepLines/>
              <w:overflowPunct w:val="0"/>
              <w:autoSpaceDE w:val="0"/>
              <w:autoSpaceDN w:val="0"/>
              <w:adjustRightInd w:val="0"/>
              <w:spacing w:after="0"/>
              <w:textAlignment w:val="baseline"/>
              <w:rPr>
                <w:ins w:id="39" w:author="Olivier Marco" w:date="2017-10-03T11:48:00Z"/>
                <w:rFonts w:ascii="Arial" w:hAnsi="Arial"/>
                <w:b/>
                <w:i/>
                <w:sz w:val="18"/>
                <w:lang w:eastAsia="ja-JP"/>
              </w:rPr>
            </w:pPr>
            <w:ins w:id="40" w:author="Olivier Marco" w:date="2017-10-03T11:48:00Z">
              <w:r>
                <w:rPr>
                  <w:rFonts w:ascii="Arial" w:hAnsi="Arial" w:hint="eastAsia"/>
                  <w:b/>
                  <w:i/>
                  <w:sz w:val="18"/>
                  <w:lang w:eastAsia="ja-JP"/>
                </w:rPr>
                <w:t>dummy</w:t>
              </w:r>
            </w:ins>
          </w:p>
          <w:p w:rsidR="00AA39FE" w:rsidRPr="001C550B" w:rsidRDefault="00AA39FE" w:rsidP="00AA39FE">
            <w:pPr>
              <w:keepNext/>
              <w:keepLines/>
              <w:overflowPunct w:val="0"/>
              <w:autoSpaceDE w:val="0"/>
              <w:autoSpaceDN w:val="0"/>
              <w:adjustRightInd w:val="0"/>
              <w:spacing w:after="0"/>
              <w:textAlignment w:val="baseline"/>
              <w:rPr>
                <w:ins w:id="41" w:author="Olivier Marco" w:date="2017-10-03T11:48:00Z"/>
                <w:rFonts w:ascii="Arial" w:eastAsia="Times New Roman" w:hAnsi="Arial"/>
                <w:b/>
                <w:i/>
                <w:sz w:val="18"/>
                <w:lang w:eastAsia="ja-JP"/>
              </w:rPr>
            </w:pPr>
            <w:ins w:id="42" w:author="Olivier Marco" w:date="2017-10-03T11:48:00Z">
              <w:r w:rsidRPr="00D24D7B">
                <w:rPr>
                  <w:rFonts w:ascii="Arial" w:hAnsi="Arial"/>
                  <w:sz w:val="18"/>
                  <w:lang w:eastAsia="ja-JP"/>
                </w:rPr>
                <w:t xml:space="preserve">This field is not used in the specification. </w:t>
              </w:r>
              <w:r>
                <w:rPr>
                  <w:rFonts w:ascii="Arial" w:hAnsi="Arial" w:hint="eastAsia"/>
                  <w:sz w:val="18"/>
                  <w:lang w:eastAsia="ja-JP"/>
                </w:rPr>
                <w:t>It shall not be sent by the</w:t>
              </w:r>
              <w:r w:rsidRPr="00D24D7B">
                <w:rPr>
                  <w:rFonts w:ascii="Arial" w:hAnsi="Arial"/>
                  <w:sz w:val="18"/>
                  <w:lang w:eastAsia="ja-JP"/>
                </w:rPr>
                <w:t xml:space="preserve"> UE</w:t>
              </w:r>
              <w:r>
                <w:rPr>
                  <w:rFonts w:ascii="Arial" w:hAnsi="Arial" w:hint="eastAsia"/>
                  <w:sz w:val="18"/>
                  <w:lang w:eastAsia="ja-JP"/>
                </w:rPr>
                <w:t>.</w:t>
              </w:r>
            </w:ins>
          </w:p>
        </w:tc>
      </w:tr>
      <w:tr w:rsidR="001C550B" w:rsidRPr="001C550B" w:rsidTr="00494FBB">
        <w:trPr>
          <w:cantSplit/>
        </w:trPr>
        <w:tc>
          <w:tcPr>
            <w:tcW w:w="8647" w:type="dxa"/>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C550B">
              <w:rPr>
                <w:rFonts w:ascii="Arial" w:eastAsia="Times New Roman" w:hAnsi="Arial"/>
                <w:b/>
                <w:i/>
                <w:sz w:val="18"/>
                <w:lang w:eastAsia="ja-JP"/>
              </w:rPr>
              <w:t>interferenceRandomisation</w:t>
            </w:r>
            <w:proofErr w:type="spellEnd"/>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i/>
                <w:sz w:val="18"/>
                <w:lang w:eastAsia="ja-JP"/>
              </w:rPr>
            </w:pPr>
            <w:r w:rsidRPr="001C550B">
              <w:rPr>
                <w:rFonts w:ascii="Arial" w:eastAsia="Times New Roman" w:hAnsi="Arial"/>
                <w:sz w:val="18"/>
                <w:lang w:eastAsia="en-GB"/>
              </w:rPr>
              <w:t>Indicates whether the UE supports interference randomisation in connected mode as defined in TS.36.211 [21].</w:t>
            </w:r>
          </w:p>
        </w:tc>
      </w:tr>
      <w:tr w:rsidR="001C550B" w:rsidRPr="001C550B" w:rsidTr="00494FBB">
        <w:trPr>
          <w:cantSplit/>
        </w:trPr>
        <w:tc>
          <w:tcPr>
            <w:tcW w:w="8647" w:type="dxa"/>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C550B">
              <w:rPr>
                <w:rFonts w:ascii="Arial" w:eastAsia="Times New Roman" w:hAnsi="Arial"/>
                <w:b/>
                <w:bCs/>
                <w:i/>
                <w:noProof/>
                <w:sz w:val="18"/>
                <w:lang w:eastAsia="en-GB"/>
              </w:rPr>
              <w:t>maxNumberROHC-ContextSessions</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sz w:val="18"/>
                <w:lang w:eastAsia="en-GB"/>
              </w:rPr>
            </w:pPr>
            <w:r w:rsidRPr="001C550B">
              <w:rPr>
                <w:rFonts w:ascii="Arial" w:eastAsia="Times New Roman"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1C550B">
              <w:rPr>
                <w:rFonts w:ascii="Arial" w:eastAsia="Times New Roman" w:hAnsi="Arial"/>
                <w:i/>
                <w:sz w:val="18"/>
                <w:lang w:eastAsia="en-GB"/>
              </w:rPr>
              <w:t>supportedROHC</w:t>
            </w:r>
            <w:proofErr w:type="spellEnd"/>
            <w:r w:rsidRPr="001C550B">
              <w:rPr>
                <w:rFonts w:ascii="Arial" w:eastAsia="Times New Roman" w:hAnsi="Arial"/>
                <w:i/>
                <w:sz w:val="18"/>
                <w:lang w:eastAsia="en-GB"/>
              </w:rPr>
              <w:t>-Profiles</w:t>
            </w:r>
            <w:r w:rsidRPr="001C550B">
              <w:rPr>
                <w:rFonts w:ascii="Arial" w:eastAsia="Times New Roman" w:hAnsi="Arial"/>
                <w:sz w:val="18"/>
                <w:lang w:eastAsia="en-GB"/>
              </w:rPr>
              <w:t>.</w:t>
            </w:r>
          </w:p>
        </w:tc>
      </w:tr>
      <w:tr w:rsidR="001C550B" w:rsidRPr="001C550B" w:rsidTr="00494FBB">
        <w:trPr>
          <w:cantSplit/>
        </w:trPr>
        <w:tc>
          <w:tcPr>
            <w:tcW w:w="8647" w:type="dxa"/>
          </w:tcPr>
          <w:p w:rsidR="001C550B" w:rsidRPr="001C550B" w:rsidRDefault="001C550B" w:rsidP="001C550B">
            <w:pPr>
              <w:keepNext/>
              <w:keepLines/>
              <w:tabs>
                <w:tab w:val="left" w:pos="960"/>
              </w:tabs>
              <w:overflowPunct w:val="0"/>
              <w:autoSpaceDE w:val="0"/>
              <w:autoSpaceDN w:val="0"/>
              <w:adjustRightInd w:val="0"/>
              <w:spacing w:after="0"/>
              <w:textAlignment w:val="baseline"/>
              <w:rPr>
                <w:rFonts w:ascii="Arial" w:eastAsia="Times New Roman" w:hAnsi="Arial"/>
                <w:b/>
                <w:i/>
                <w:sz w:val="18"/>
                <w:lang w:eastAsia="ja-JP"/>
              </w:rPr>
            </w:pPr>
            <w:proofErr w:type="spellStart"/>
            <w:r w:rsidRPr="001C550B">
              <w:rPr>
                <w:rFonts w:ascii="Arial" w:eastAsia="Times New Roman" w:hAnsi="Arial"/>
                <w:b/>
                <w:i/>
                <w:sz w:val="18"/>
                <w:lang w:eastAsia="ja-JP"/>
              </w:rPr>
              <w:t>multiCarrier</w:t>
            </w:r>
            <w:proofErr w:type="spellEnd"/>
          </w:p>
          <w:p w:rsidR="001C550B" w:rsidRPr="001C550B" w:rsidRDefault="001C550B" w:rsidP="001C550B">
            <w:pPr>
              <w:keepNext/>
              <w:keepLines/>
              <w:tabs>
                <w:tab w:val="left" w:pos="960"/>
              </w:tabs>
              <w:overflowPunct w:val="0"/>
              <w:autoSpaceDE w:val="0"/>
              <w:autoSpaceDN w:val="0"/>
              <w:adjustRightInd w:val="0"/>
              <w:spacing w:after="0"/>
              <w:textAlignment w:val="baseline"/>
              <w:rPr>
                <w:rFonts w:ascii="Arial" w:eastAsia="Times New Roman" w:hAnsi="Arial"/>
                <w:b/>
                <w:bCs/>
                <w:i/>
                <w:noProof/>
                <w:sz w:val="18"/>
                <w:lang w:eastAsia="en-GB"/>
              </w:rPr>
            </w:pPr>
            <w:r w:rsidRPr="001C550B">
              <w:rPr>
                <w:rFonts w:ascii="Arial" w:eastAsia="Times New Roman" w:hAnsi="Arial"/>
                <w:sz w:val="18"/>
                <w:lang w:eastAsia="ja-JP"/>
              </w:rPr>
              <w:t>Defines whether the UE supports multi -carrier operation.</w:t>
            </w:r>
          </w:p>
        </w:tc>
      </w:tr>
      <w:tr w:rsidR="001C550B" w:rsidRPr="001C550B" w:rsidTr="00494FBB">
        <w:trPr>
          <w:cantSplit/>
        </w:trPr>
        <w:tc>
          <w:tcPr>
            <w:tcW w:w="8647" w:type="dxa"/>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550B">
              <w:rPr>
                <w:rFonts w:ascii="Arial" w:eastAsia="Times New Roman" w:hAnsi="Arial"/>
                <w:b/>
                <w:bCs/>
                <w:i/>
                <w:iCs/>
                <w:sz w:val="18"/>
                <w:lang w:eastAsia="ja-JP"/>
              </w:rPr>
              <w:t>multicarrier-NPRACH</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sz w:val="18"/>
                <w:lang w:eastAsia="ja-JP"/>
              </w:rPr>
            </w:pPr>
            <w:r w:rsidRPr="001C550B">
              <w:rPr>
                <w:rFonts w:ascii="Arial" w:eastAsia="Times New Roman" w:hAnsi="Arial"/>
                <w:sz w:val="18"/>
                <w:lang w:eastAsia="ja-JP"/>
              </w:rPr>
              <w:t>Defines whether the UE supports NPRACH on non-anchor carrier as specified in TS 36.321 [6].</w:t>
            </w:r>
          </w:p>
        </w:tc>
      </w:tr>
      <w:tr w:rsidR="001C550B" w:rsidRPr="001C550B" w:rsidTr="00494FBB">
        <w:trPr>
          <w:cantSplit/>
        </w:trPr>
        <w:tc>
          <w:tcPr>
            <w:tcW w:w="8647" w:type="dxa"/>
          </w:tcPr>
          <w:p w:rsidR="001C550B" w:rsidRPr="001C550B" w:rsidRDefault="001C550B" w:rsidP="001C550B">
            <w:pPr>
              <w:keepNext/>
              <w:keepLines/>
              <w:tabs>
                <w:tab w:val="left" w:pos="960"/>
              </w:tabs>
              <w:overflowPunct w:val="0"/>
              <w:autoSpaceDE w:val="0"/>
              <w:autoSpaceDN w:val="0"/>
              <w:adjustRightInd w:val="0"/>
              <w:spacing w:after="0"/>
              <w:textAlignment w:val="baseline"/>
              <w:rPr>
                <w:rFonts w:ascii="Arial" w:eastAsia="Times New Roman" w:hAnsi="Arial"/>
                <w:b/>
                <w:i/>
                <w:sz w:val="18"/>
                <w:lang w:eastAsia="ja-JP"/>
              </w:rPr>
            </w:pPr>
            <w:proofErr w:type="spellStart"/>
            <w:r w:rsidRPr="001C550B">
              <w:rPr>
                <w:rFonts w:ascii="Arial" w:eastAsia="Times New Roman" w:hAnsi="Arial"/>
                <w:b/>
                <w:i/>
                <w:sz w:val="18"/>
                <w:lang w:eastAsia="ja-JP"/>
              </w:rPr>
              <w:t>multipleDRB</w:t>
            </w:r>
            <w:proofErr w:type="spellEnd"/>
          </w:p>
          <w:p w:rsidR="001C550B" w:rsidRPr="001C550B" w:rsidRDefault="001C550B" w:rsidP="001C550B">
            <w:pPr>
              <w:keepNext/>
              <w:keepLines/>
              <w:tabs>
                <w:tab w:val="left" w:pos="960"/>
              </w:tabs>
              <w:overflowPunct w:val="0"/>
              <w:autoSpaceDE w:val="0"/>
              <w:autoSpaceDN w:val="0"/>
              <w:adjustRightInd w:val="0"/>
              <w:spacing w:after="0"/>
              <w:textAlignment w:val="baseline"/>
              <w:rPr>
                <w:rFonts w:ascii="Arial" w:eastAsia="Times New Roman" w:hAnsi="Arial"/>
                <w:b/>
                <w:bCs/>
                <w:i/>
                <w:noProof/>
                <w:sz w:val="18"/>
                <w:lang w:eastAsia="en-GB"/>
              </w:rPr>
            </w:pPr>
            <w:r w:rsidRPr="001C550B">
              <w:rPr>
                <w:rFonts w:ascii="Arial" w:eastAsia="Times New Roman" w:hAnsi="Arial"/>
                <w:sz w:val="18"/>
                <w:lang w:eastAsia="ja-JP"/>
              </w:rPr>
              <w:t>Defines whether the UE supports multiple DRBs.</w:t>
            </w:r>
          </w:p>
        </w:tc>
      </w:tr>
      <w:tr w:rsidR="001C550B" w:rsidRPr="001C550B" w:rsidTr="00494FBB">
        <w:trPr>
          <w:cantSplit/>
        </w:trPr>
        <w:tc>
          <w:tcPr>
            <w:tcW w:w="8647" w:type="dxa"/>
          </w:tcPr>
          <w:p w:rsidR="001C550B" w:rsidRPr="001C550B" w:rsidRDefault="001C550B" w:rsidP="001C550B">
            <w:pPr>
              <w:keepNext/>
              <w:keepLines/>
              <w:tabs>
                <w:tab w:val="left" w:pos="960"/>
              </w:tabs>
              <w:overflowPunct w:val="0"/>
              <w:autoSpaceDE w:val="0"/>
              <w:autoSpaceDN w:val="0"/>
              <w:adjustRightInd w:val="0"/>
              <w:spacing w:after="0"/>
              <w:textAlignment w:val="baseline"/>
              <w:rPr>
                <w:rFonts w:ascii="Arial" w:eastAsia="Times New Roman" w:hAnsi="Arial"/>
                <w:b/>
                <w:i/>
                <w:sz w:val="18"/>
                <w:lang w:eastAsia="ja-JP"/>
              </w:rPr>
            </w:pPr>
            <w:proofErr w:type="spellStart"/>
            <w:r w:rsidRPr="001C550B">
              <w:rPr>
                <w:rFonts w:ascii="Arial" w:eastAsia="Times New Roman" w:hAnsi="Arial"/>
                <w:b/>
                <w:i/>
                <w:sz w:val="18"/>
                <w:lang w:eastAsia="ja-JP"/>
              </w:rPr>
              <w:t>multiNS-Pmax</w:t>
            </w:r>
            <w:proofErr w:type="spellEnd"/>
          </w:p>
          <w:p w:rsidR="001C550B" w:rsidRPr="001C550B" w:rsidDel="00094EBE" w:rsidRDefault="001C550B" w:rsidP="001C550B">
            <w:pPr>
              <w:keepNext/>
              <w:keepLines/>
              <w:overflowPunct w:val="0"/>
              <w:autoSpaceDE w:val="0"/>
              <w:autoSpaceDN w:val="0"/>
              <w:adjustRightInd w:val="0"/>
              <w:spacing w:after="0"/>
              <w:textAlignment w:val="baseline"/>
              <w:rPr>
                <w:rFonts w:ascii="Arial" w:eastAsia="Times New Roman" w:hAnsi="Arial"/>
                <w:b/>
                <w:i/>
                <w:sz w:val="18"/>
                <w:highlight w:val="yellow"/>
                <w:lang w:eastAsia="ja-JP"/>
              </w:rPr>
            </w:pPr>
            <w:r w:rsidRPr="001C550B">
              <w:rPr>
                <w:rFonts w:ascii="Arial" w:eastAsia="Times New Roman" w:hAnsi="Arial"/>
                <w:sz w:val="18"/>
                <w:lang w:eastAsia="ja-JP"/>
              </w:rPr>
              <w:t>Defines whether the UE supports the mechanisms defined for NB-</w:t>
            </w:r>
            <w:proofErr w:type="spellStart"/>
            <w:r w:rsidRPr="001C550B">
              <w:rPr>
                <w:rFonts w:ascii="Arial" w:eastAsia="Times New Roman" w:hAnsi="Arial"/>
                <w:sz w:val="18"/>
                <w:lang w:eastAsia="ja-JP"/>
              </w:rPr>
              <w:t>IoT</w:t>
            </w:r>
            <w:proofErr w:type="spellEnd"/>
            <w:r w:rsidRPr="001C550B">
              <w:rPr>
                <w:rFonts w:ascii="Arial" w:eastAsia="Times New Roman" w:hAnsi="Arial"/>
                <w:sz w:val="18"/>
                <w:lang w:eastAsia="ja-JP"/>
              </w:rPr>
              <w:t xml:space="preserve"> cells broadcasting </w:t>
            </w:r>
            <w:r w:rsidRPr="001C550B">
              <w:rPr>
                <w:rFonts w:ascii="Arial" w:eastAsia="Times New Roman" w:hAnsi="Arial"/>
                <w:i/>
                <w:sz w:val="18"/>
                <w:lang w:eastAsia="ja-JP"/>
              </w:rPr>
              <w:t>NS-</w:t>
            </w:r>
            <w:proofErr w:type="spellStart"/>
            <w:r w:rsidRPr="001C550B">
              <w:rPr>
                <w:rFonts w:ascii="Arial" w:eastAsia="Times New Roman" w:hAnsi="Arial"/>
                <w:i/>
                <w:sz w:val="18"/>
                <w:lang w:eastAsia="ja-JP"/>
              </w:rPr>
              <w:t>PmaxList</w:t>
            </w:r>
            <w:proofErr w:type="spellEnd"/>
            <w:r w:rsidRPr="001C550B">
              <w:rPr>
                <w:rFonts w:ascii="Arial" w:eastAsia="Times New Roman" w:hAnsi="Arial"/>
                <w:i/>
                <w:sz w:val="18"/>
                <w:lang w:eastAsia="ja-JP"/>
              </w:rPr>
              <w:t>-NB</w:t>
            </w:r>
            <w:r w:rsidRPr="001C550B">
              <w:rPr>
                <w:rFonts w:ascii="Arial" w:eastAsia="Times New Roman" w:hAnsi="Arial"/>
                <w:sz w:val="18"/>
                <w:lang w:eastAsia="ja-JP"/>
              </w:rPr>
              <w:t>.</w:t>
            </w:r>
          </w:p>
        </w:tc>
      </w:tr>
      <w:tr w:rsidR="001C550B" w:rsidRPr="001C550B" w:rsidTr="00494FBB">
        <w:trPr>
          <w:cantSplit/>
        </w:trPr>
        <w:tc>
          <w:tcPr>
            <w:tcW w:w="8647" w:type="dxa"/>
          </w:tcPr>
          <w:p w:rsidR="001C550B" w:rsidRPr="001C550B" w:rsidRDefault="001C550B" w:rsidP="001C550B">
            <w:pPr>
              <w:keepNext/>
              <w:keepLines/>
              <w:tabs>
                <w:tab w:val="left" w:pos="960"/>
              </w:tabs>
              <w:overflowPunct w:val="0"/>
              <w:autoSpaceDE w:val="0"/>
              <w:autoSpaceDN w:val="0"/>
              <w:adjustRightInd w:val="0"/>
              <w:spacing w:after="0"/>
              <w:textAlignment w:val="baseline"/>
              <w:rPr>
                <w:rFonts w:ascii="Arial" w:eastAsia="Times New Roman" w:hAnsi="Arial"/>
                <w:b/>
                <w:i/>
                <w:sz w:val="18"/>
                <w:lang w:eastAsia="ja-JP"/>
              </w:rPr>
            </w:pPr>
            <w:proofErr w:type="spellStart"/>
            <w:r w:rsidRPr="001C550B">
              <w:rPr>
                <w:rFonts w:ascii="Arial" w:eastAsia="Times New Roman" w:hAnsi="Arial"/>
                <w:b/>
                <w:i/>
                <w:sz w:val="18"/>
                <w:lang w:eastAsia="ja-JP"/>
              </w:rPr>
              <w:t>multiTone</w:t>
            </w:r>
            <w:proofErr w:type="spellEnd"/>
          </w:p>
          <w:p w:rsidR="001C550B" w:rsidRPr="001C550B" w:rsidRDefault="001C550B" w:rsidP="001C550B">
            <w:pPr>
              <w:keepNext/>
              <w:keepLines/>
              <w:tabs>
                <w:tab w:val="left" w:pos="960"/>
              </w:tabs>
              <w:overflowPunct w:val="0"/>
              <w:autoSpaceDE w:val="0"/>
              <w:autoSpaceDN w:val="0"/>
              <w:adjustRightInd w:val="0"/>
              <w:spacing w:after="0"/>
              <w:textAlignment w:val="baseline"/>
              <w:rPr>
                <w:rFonts w:ascii="Arial" w:eastAsia="Times New Roman" w:hAnsi="Arial"/>
                <w:b/>
                <w:bCs/>
                <w:i/>
                <w:noProof/>
                <w:sz w:val="18"/>
                <w:lang w:eastAsia="en-GB"/>
              </w:rPr>
            </w:pPr>
            <w:r w:rsidRPr="001C550B">
              <w:rPr>
                <w:rFonts w:ascii="Arial" w:eastAsia="Times New Roman" w:hAnsi="Arial"/>
                <w:sz w:val="18"/>
                <w:lang w:eastAsia="ja-JP"/>
              </w:rPr>
              <w:t>Defines whether the UE supports UL multi-tone transmissions on NPUSCH.</w:t>
            </w:r>
          </w:p>
        </w:tc>
      </w:tr>
      <w:tr w:rsidR="001C550B" w:rsidRPr="001C550B" w:rsidTr="00494FBB">
        <w:trPr>
          <w:cantSplit/>
        </w:trPr>
        <w:tc>
          <w:tcPr>
            <w:tcW w:w="8647" w:type="dxa"/>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1C550B">
              <w:rPr>
                <w:rFonts w:ascii="Arial" w:eastAsia="Times New Roman" w:hAnsi="Arial"/>
                <w:b/>
                <w:bCs/>
                <w:i/>
                <w:iCs/>
                <w:kern w:val="2"/>
                <w:sz w:val="18"/>
                <w:lang w:eastAsia="ja-JP"/>
              </w:rPr>
              <w:t>powerClassNB-14dBm</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sz w:val="18"/>
                <w:lang w:eastAsia="ja-JP"/>
              </w:rPr>
            </w:pPr>
            <w:r w:rsidRPr="001C550B">
              <w:rPr>
                <w:rFonts w:ascii="Arial" w:eastAsia="Times New Roman" w:hAnsi="Arial"/>
                <w:sz w:val="18"/>
                <w:lang w:eastAsia="ja-JP"/>
              </w:rPr>
              <w:t xml:space="preserve">Defines whether the UE supports power class 14dBm in all the bands supported by the UE as specified in TS 36.101 [42]. </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1C550B">
              <w:rPr>
                <w:rFonts w:ascii="Arial" w:eastAsia="Times New Roman" w:hAnsi="Arial"/>
                <w:sz w:val="18"/>
                <w:lang w:eastAsia="ja-JP"/>
              </w:rPr>
              <w:t xml:space="preserve">If </w:t>
            </w:r>
            <w:r w:rsidRPr="001C550B">
              <w:rPr>
                <w:rFonts w:ascii="Arial" w:eastAsia="Times New Roman" w:hAnsi="Arial"/>
                <w:bCs/>
                <w:i/>
                <w:iCs/>
                <w:kern w:val="2"/>
                <w:sz w:val="18"/>
                <w:lang w:eastAsia="ja-JP"/>
              </w:rPr>
              <w:t xml:space="preserve">powerClassNB-20dBm </w:t>
            </w:r>
            <w:r w:rsidRPr="001C550B">
              <w:rPr>
                <w:rFonts w:ascii="Arial" w:eastAsia="Times New Roman" w:hAnsi="Arial"/>
                <w:sz w:val="18"/>
                <w:lang w:eastAsia="ja-JP"/>
              </w:rPr>
              <w:t>is included, t</w:t>
            </w:r>
            <w:r w:rsidRPr="001C550B">
              <w:rPr>
                <w:rFonts w:ascii="Arial" w:eastAsia="Times New Roman" w:hAnsi="Arial"/>
                <w:bCs/>
                <w:noProof/>
                <w:sz w:val="18"/>
                <w:lang w:eastAsia="en-GB"/>
              </w:rPr>
              <w:t xml:space="preserve">he UE shall not include the field </w:t>
            </w:r>
            <w:r w:rsidRPr="001C550B">
              <w:rPr>
                <w:rFonts w:ascii="Arial" w:eastAsia="Times New Roman" w:hAnsi="Arial"/>
                <w:i/>
                <w:sz w:val="18"/>
                <w:lang w:eastAsia="ja-JP"/>
              </w:rPr>
              <w:t>powerClassNB-14dBm</w:t>
            </w:r>
            <w:r w:rsidRPr="001C550B">
              <w:rPr>
                <w:rFonts w:ascii="Arial" w:eastAsia="Times New Roman" w:hAnsi="Arial"/>
                <w:bCs/>
                <w:noProof/>
                <w:sz w:val="18"/>
                <w:lang w:eastAsia="en-GB"/>
              </w:rPr>
              <w:t>.</w:t>
            </w:r>
          </w:p>
        </w:tc>
      </w:tr>
      <w:tr w:rsidR="001C550B" w:rsidRPr="001C550B" w:rsidTr="00494FBB">
        <w:trPr>
          <w:cantSplit/>
        </w:trPr>
        <w:tc>
          <w:tcPr>
            <w:tcW w:w="8647" w:type="dxa"/>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1C550B">
              <w:rPr>
                <w:rFonts w:ascii="Arial" w:eastAsia="Times New Roman" w:hAnsi="Arial"/>
                <w:b/>
                <w:bCs/>
                <w:i/>
                <w:iCs/>
                <w:kern w:val="2"/>
                <w:sz w:val="18"/>
                <w:lang w:eastAsia="ja-JP"/>
              </w:rPr>
              <w:t>powerClassNB-20dBm</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1C550B">
              <w:rPr>
                <w:rFonts w:ascii="Arial" w:eastAsia="Times New Roman" w:hAnsi="Arial"/>
                <w:sz w:val="18"/>
                <w:lang w:eastAsia="ja-JP"/>
              </w:rPr>
              <w:t>Defines whether the UE supports power class 20dBm in NB-</w:t>
            </w:r>
            <w:proofErr w:type="spellStart"/>
            <w:r w:rsidRPr="001C550B">
              <w:rPr>
                <w:rFonts w:ascii="Arial" w:eastAsia="Times New Roman" w:hAnsi="Arial"/>
                <w:sz w:val="18"/>
                <w:lang w:eastAsia="ja-JP"/>
              </w:rPr>
              <w:t>IoT</w:t>
            </w:r>
            <w:proofErr w:type="spellEnd"/>
            <w:r w:rsidRPr="001C550B">
              <w:rPr>
                <w:rFonts w:ascii="Arial" w:eastAsia="Times New Roman" w:hAnsi="Arial"/>
                <w:sz w:val="18"/>
                <w:lang w:eastAsia="ja-JP"/>
              </w:rPr>
              <w:t xml:space="preserve"> for the band, as specified in TS 36.101 [42]. If neither </w:t>
            </w:r>
            <w:r w:rsidRPr="001C550B">
              <w:rPr>
                <w:rFonts w:ascii="Arial" w:eastAsia="Times New Roman" w:hAnsi="Arial"/>
                <w:bCs/>
                <w:i/>
                <w:iCs/>
                <w:kern w:val="2"/>
                <w:sz w:val="18"/>
                <w:lang w:eastAsia="ja-JP"/>
              </w:rPr>
              <w:t xml:space="preserve">powerClassNB-14dBm </w:t>
            </w:r>
            <w:r w:rsidRPr="001C550B">
              <w:rPr>
                <w:rFonts w:ascii="Arial" w:eastAsia="Times New Roman" w:hAnsi="Arial"/>
                <w:bCs/>
                <w:iCs/>
                <w:kern w:val="2"/>
                <w:sz w:val="18"/>
                <w:lang w:eastAsia="ja-JP"/>
              </w:rPr>
              <w:t>nor</w:t>
            </w:r>
            <w:r w:rsidRPr="001C550B">
              <w:rPr>
                <w:rFonts w:ascii="Arial" w:eastAsia="Times New Roman" w:hAnsi="Arial"/>
                <w:bCs/>
                <w:i/>
                <w:iCs/>
                <w:kern w:val="2"/>
                <w:sz w:val="18"/>
                <w:lang w:eastAsia="ja-JP"/>
              </w:rPr>
              <w:t xml:space="preserve"> powerClassNB-20dBm </w:t>
            </w:r>
            <w:r w:rsidRPr="001C550B">
              <w:rPr>
                <w:rFonts w:ascii="Arial" w:eastAsia="Times New Roman" w:hAnsi="Arial"/>
                <w:sz w:val="18"/>
                <w:lang w:eastAsia="ja-JP"/>
              </w:rPr>
              <w:t xml:space="preserve">is included, UE supports power class 23 </w:t>
            </w:r>
            <w:proofErr w:type="spellStart"/>
            <w:r w:rsidRPr="001C550B">
              <w:rPr>
                <w:rFonts w:ascii="Arial" w:eastAsia="Times New Roman" w:hAnsi="Arial"/>
                <w:sz w:val="18"/>
                <w:lang w:eastAsia="ja-JP"/>
              </w:rPr>
              <w:t>dBm</w:t>
            </w:r>
            <w:proofErr w:type="spellEnd"/>
            <w:r w:rsidRPr="001C550B">
              <w:rPr>
                <w:rFonts w:ascii="Arial" w:eastAsia="Times New Roman" w:hAnsi="Arial"/>
                <w:sz w:val="18"/>
                <w:lang w:eastAsia="ja-JP"/>
              </w:rPr>
              <w:t xml:space="preserve"> in the NB-</w:t>
            </w:r>
            <w:proofErr w:type="spellStart"/>
            <w:r w:rsidRPr="001C550B">
              <w:rPr>
                <w:rFonts w:ascii="Arial" w:eastAsia="Times New Roman" w:hAnsi="Arial"/>
                <w:sz w:val="18"/>
                <w:lang w:eastAsia="ja-JP"/>
              </w:rPr>
              <w:t>IoT</w:t>
            </w:r>
            <w:proofErr w:type="spellEnd"/>
            <w:r w:rsidRPr="001C550B">
              <w:rPr>
                <w:rFonts w:ascii="Arial" w:eastAsia="Times New Roman" w:hAnsi="Arial"/>
                <w:sz w:val="18"/>
                <w:lang w:eastAsia="ja-JP"/>
              </w:rPr>
              <w:t xml:space="preserve"> band.</w:t>
            </w:r>
          </w:p>
        </w:tc>
      </w:tr>
      <w:tr w:rsidR="001C550B" w:rsidRPr="001C550B" w:rsidTr="00494F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8647" w:type="dxa"/>
            <w:tcBorders>
              <w:top w:val="single" w:sz="4" w:space="0" w:color="808080"/>
              <w:left w:val="single" w:sz="4" w:space="0" w:color="808080"/>
              <w:bottom w:val="single" w:sz="4" w:space="0" w:color="808080"/>
              <w:right w:val="single" w:sz="4" w:space="0" w:color="808080"/>
            </w:tcBorders>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1C550B">
              <w:rPr>
                <w:rFonts w:ascii="Arial" w:eastAsia="Times New Roman" w:hAnsi="Arial"/>
                <w:b/>
                <w:bCs/>
                <w:i/>
                <w:iCs/>
                <w:kern w:val="2"/>
                <w:sz w:val="18"/>
                <w:lang w:eastAsia="ja-JP"/>
              </w:rPr>
              <w:t>rai-Support</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1C550B">
              <w:rPr>
                <w:rFonts w:ascii="Arial" w:eastAsia="Times New Roman" w:hAnsi="Arial"/>
                <w:sz w:val="18"/>
                <w:lang w:eastAsia="ja-JP"/>
              </w:rPr>
              <w:t>Defines whether the UE supports</w:t>
            </w:r>
            <w:r w:rsidRPr="001C550B">
              <w:rPr>
                <w:rFonts w:ascii="Arial" w:eastAsia="Times New Roman" w:hAnsi="Arial"/>
                <w:bCs/>
                <w:noProof/>
                <w:sz w:val="18"/>
                <w:lang w:eastAsia="en-GB"/>
              </w:rPr>
              <w:t xml:space="preserve"> release assistance indication (RAI) as specified in TS 36.321 [6].</w:t>
            </w:r>
          </w:p>
        </w:tc>
      </w:tr>
      <w:tr w:rsidR="001C550B" w:rsidRPr="001C550B" w:rsidTr="00494F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8647" w:type="dxa"/>
            <w:tcBorders>
              <w:top w:val="single" w:sz="4" w:space="0" w:color="808080"/>
              <w:left w:val="single" w:sz="4" w:space="0" w:color="808080"/>
              <w:bottom w:val="single" w:sz="4" w:space="0" w:color="808080"/>
              <w:right w:val="single" w:sz="4" w:space="0" w:color="808080"/>
            </w:tcBorders>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iCs/>
                <w:sz w:val="18"/>
                <w:lang w:eastAsia="en-GB"/>
              </w:rPr>
            </w:pPr>
            <w:r w:rsidRPr="001C550B">
              <w:rPr>
                <w:rFonts w:ascii="Arial" w:eastAsia="Times New Roman" w:hAnsi="Arial"/>
                <w:b/>
                <w:bCs/>
                <w:i/>
                <w:iCs/>
                <w:noProof/>
                <w:sz w:val="18"/>
                <w:lang w:eastAsia="ja-JP"/>
              </w:rPr>
              <w:t>supportedBandList</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C550B">
              <w:rPr>
                <w:rFonts w:ascii="Arial" w:eastAsia="Times New Roman" w:hAnsi="Arial"/>
                <w:sz w:val="18"/>
                <w:lang w:eastAsia="en-GB"/>
              </w:rPr>
              <w:t>Includes the supported NB-</w:t>
            </w:r>
            <w:proofErr w:type="spellStart"/>
            <w:r w:rsidRPr="001C550B">
              <w:rPr>
                <w:rFonts w:ascii="Arial" w:eastAsia="Times New Roman" w:hAnsi="Arial"/>
                <w:sz w:val="18"/>
                <w:lang w:eastAsia="en-GB"/>
              </w:rPr>
              <w:t>IoT</w:t>
            </w:r>
            <w:proofErr w:type="spellEnd"/>
            <w:r w:rsidRPr="001C550B">
              <w:rPr>
                <w:rFonts w:ascii="Arial" w:eastAsia="Times New Roman" w:hAnsi="Arial"/>
                <w:sz w:val="18"/>
                <w:lang w:eastAsia="en-GB"/>
              </w:rPr>
              <w:t xml:space="preserve"> bands as defined in TS 36.101 [42].</w:t>
            </w:r>
          </w:p>
        </w:tc>
      </w:tr>
      <w:tr w:rsidR="001C550B" w:rsidRPr="001C550B" w:rsidTr="00494F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8647" w:type="dxa"/>
            <w:tcBorders>
              <w:top w:val="single" w:sz="4" w:space="0" w:color="808080"/>
              <w:left w:val="single" w:sz="4" w:space="0" w:color="808080"/>
              <w:bottom w:val="single" w:sz="4" w:space="0" w:color="808080"/>
              <w:right w:val="single" w:sz="4" w:space="0" w:color="808080"/>
            </w:tcBorders>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C550B">
              <w:rPr>
                <w:rFonts w:ascii="Arial" w:eastAsia="Times New Roman" w:hAnsi="Arial"/>
                <w:b/>
                <w:i/>
                <w:sz w:val="18"/>
                <w:lang w:eastAsia="ja-JP"/>
              </w:rPr>
              <w:t>supportedROHC</w:t>
            </w:r>
            <w:proofErr w:type="spellEnd"/>
            <w:r w:rsidRPr="001C550B">
              <w:rPr>
                <w:rFonts w:ascii="Arial" w:eastAsia="Times New Roman" w:hAnsi="Arial"/>
                <w:b/>
                <w:i/>
                <w:sz w:val="18"/>
                <w:lang w:eastAsia="ja-JP"/>
              </w:rPr>
              <w:t>-Profiles</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Cs/>
                <w:i/>
                <w:iCs/>
                <w:noProof/>
                <w:sz w:val="18"/>
                <w:lang w:eastAsia="ja-JP"/>
              </w:rPr>
            </w:pPr>
            <w:r w:rsidRPr="001C550B">
              <w:rPr>
                <w:rFonts w:ascii="Arial" w:eastAsia="Times New Roman" w:hAnsi="Arial"/>
                <w:bCs/>
                <w:iCs/>
                <w:noProof/>
                <w:sz w:val="18"/>
                <w:lang w:eastAsia="ja-JP"/>
              </w:rPr>
              <w:t>List of supported ROHC profiles as defined in TS 36.323 [8].</w:t>
            </w:r>
          </w:p>
        </w:tc>
      </w:tr>
      <w:tr w:rsidR="001C550B" w:rsidRPr="001C550B" w:rsidTr="00494F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8647" w:type="dxa"/>
            <w:tcBorders>
              <w:top w:val="single" w:sz="4" w:space="0" w:color="808080"/>
              <w:left w:val="single" w:sz="4" w:space="0" w:color="808080"/>
              <w:bottom w:val="single" w:sz="4" w:space="0" w:color="808080"/>
              <w:right w:val="single" w:sz="4" w:space="0" w:color="808080"/>
            </w:tcBorders>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C550B">
              <w:rPr>
                <w:rFonts w:ascii="Arial" w:eastAsia="Times New Roman" w:hAnsi="Arial"/>
                <w:b/>
                <w:bCs/>
                <w:i/>
                <w:iCs/>
                <w:sz w:val="18"/>
                <w:lang w:eastAsia="ja-JP"/>
              </w:rPr>
              <w:t>twoHARQ</w:t>
            </w:r>
            <w:proofErr w:type="spellEnd"/>
            <w:r w:rsidRPr="001C550B">
              <w:rPr>
                <w:rFonts w:ascii="Arial" w:eastAsia="Times New Roman" w:hAnsi="Arial"/>
                <w:b/>
                <w:bCs/>
                <w:i/>
                <w:iCs/>
                <w:sz w:val="18"/>
                <w:lang w:eastAsia="ja-JP"/>
              </w:rPr>
              <w:t>-Processes</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C550B">
              <w:rPr>
                <w:rFonts w:ascii="Arial" w:eastAsia="Times New Roman" w:hAnsi="Arial"/>
                <w:sz w:val="18"/>
                <w:lang w:eastAsia="ja-JP"/>
              </w:rPr>
              <w:t>Defines whether the UE supports two HARQ processes operation in DL and UL as specified in TS 36.212 [22] and TS 36.213 [23].</w:t>
            </w:r>
          </w:p>
        </w:tc>
      </w:tr>
      <w:tr w:rsidR="001C550B" w:rsidRPr="001C550B" w:rsidTr="00494F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8647" w:type="dxa"/>
            <w:tcBorders>
              <w:top w:val="single" w:sz="4" w:space="0" w:color="808080"/>
              <w:left w:val="single" w:sz="4" w:space="0" w:color="808080"/>
              <w:bottom w:val="single" w:sz="4" w:space="0" w:color="808080"/>
              <w:right w:val="single" w:sz="4" w:space="0" w:color="808080"/>
            </w:tcBorders>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C550B">
              <w:rPr>
                <w:rFonts w:ascii="Arial" w:eastAsia="Times New Roman" w:hAnsi="Arial"/>
                <w:b/>
                <w:bCs/>
                <w:i/>
                <w:noProof/>
                <w:sz w:val="18"/>
                <w:lang w:eastAsia="en-GB"/>
              </w:rPr>
              <w:t>ue-Category-NB</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sz w:val="18"/>
                <w:lang w:eastAsia="en-GB"/>
              </w:rPr>
            </w:pPr>
            <w:r w:rsidRPr="001C550B">
              <w:rPr>
                <w:rFonts w:ascii="Arial" w:eastAsia="Times New Roman" w:hAnsi="Arial"/>
                <w:sz w:val="18"/>
                <w:lang w:eastAsia="en-GB"/>
              </w:rPr>
              <w:t xml:space="preserve">UE category as defined in TS 36.306 [5]. Value nb1 corresponds to UE category NB1, value nb2 corresponds to UE category NB2. </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sz w:val="18"/>
                <w:lang w:eastAsia="ja-JP"/>
              </w:rPr>
            </w:pPr>
            <w:r w:rsidRPr="001C550B">
              <w:rPr>
                <w:rFonts w:ascii="Arial" w:eastAsia="Times New Roman" w:hAnsi="Arial"/>
                <w:sz w:val="18"/>
                <w:lang w:eastAsia="en-GB"/>
              </w:rPr>
              <w:t xml:space="preserve">A UE shall always include the field </w:t>
            </w:r>
            <w:r w:rsidRPr="001C550B">
              <w:rPr>
                <w:rFonts w:ascii="Arial" w:eastAsia="Times New Roman" w:hAnsi="Arial"/>
                <w:i/>
                <w:sz w:val="18"/>
                <w:lang w:eastAsia="ja-JP"/>
              </w:rPr>
              <w:t>ue-Category-NB-r13</w:t>
            </w:r>
            <w:r w:rsidRPr="001C550B">
              <w:rPr>
                <w:rFonts w:ascii="Arial" w:eastAsia="Times New Roman" w:hAnsi="Arial"/>
                <w:sz w:val="18"/>
                <w:lang w:eastAsia="en-GB"/>
              </w:rPr>
              <w:t xml:space="preserve"> in this version of the specification.</w:t>
            </w:r>
          </w:p>
        </w:tc>
      </w:tr>
    </w:tbl>
    <w:p w:rsidR="001C550B" w:rsidRPr="001C550B" w:rsidRDefault="001C550B" w:rsidP="001C550B">
      <w:pPr>
        <w:overflowPunct w:val="0"/>
        <w:autoSpaceDE w:val="0"/>
        <w:autoSpaceDN w:val="0"/>
        <w:adjustRightInd w:val="0"/>
        <w:textAlignment w:val="baseline"/>
        <w:rPr>
          <w:rFonts w:eastAsia="Times New Roman"/>
          <w:lang w:eastAsia="ja-JP"/>
        </w:rPr>
      </w:pPr>
    </w:p>
    <w:p w:rsidR="008F2B55" w:rsidRPr="008F2B55" w:rsidRDefault="001C550B" w:rsidP="001C550B">
      <w:pPr>
        <w:keepLines/>
        <w:overflowPunct w:val="0"/>
        <w:autoSpaceDE w:val="0"/>
        <w:autoSpaceDN w:val="0"/>
        <w:adjustRightInd w:val="0"/>
        <w:ind w:left="1135" w:hanging="851"/>
        <w:textAlignment w:val="baseline"/>
        <w:rPr>
          <w:lang w:eastAsia="ja-JP"/>
        </w:rPr>
      </w:pPr>
      <w:r w:rsidRPr="001C550B">
        <w:rPr>
          <w:rFonts w:eastAsia="Times New Roman"/>
          <w:lang w:eastAsia="x-none"/>
        </w:rPr>
        <w:t>NOTE 1:</w:t>
      </w:r>
      <w:r w:rsidRPr="001C550B">
        <w:rPr>
          <w:rFonts w:eastAsia="Times New Roman"/>
          <w:lang w:eastAsia="x-none"/>
        </w:rPr>
        <w:tab/>
        <w:t xml:space="preserve">The IE </w:t>
      </w:r>
      <w:r w:rsidRPr="001C550B">
        <w:rPr>
          <w:rFonts w:eastAsia="Times New Roman"/>
          <w:i/>
          <w:noProof/>
          <w:lang w:eastAsia="x-none"/>
        </w:rPr>
        <w:t>UE-Capability-NB</w:t>
      </w:r>
      <w:r w:rsidRPr="001C550B">
        <w:rPr>
          <w:rFonts w:eastAsia="Times New Roman"/>
          <w:lang w:eastAsia="x-none"/>
        </w:rPr>
        <w:t xml:space="preserve"> does not include AS security capability </w:t>
      </w:r>
      <w:smartTag w:uri="urn:schemas-microsoft-com:office:smarttags" w:element="PersonName">
        <w:r w:rsidRPr="001C550B">
          <w:rPr>
            <w:rFonts w:eastAsia="Times New Roman"/>
            <w:lang w:eastAsia="x-none"/>
          </w:rPr>
          <w:t>info</w:t>
        </w:r>
      </w:smartTag>
      <w:r w:rsidRPr="001C550B">
        <w:rPr>
          <w:rFonts w:eastAsia="Times New Roman"/>
          <w:lang w:eastAsia="x-none"/>
        </w:rPr>
        <w:t>rmation, since these are the same as the security capabilities that are signalled by NAS. Consequently AS need not provide "man-in-the-middle" protection for the security capabilities.</w:t>
      </w:r>
    </w:p>
    <w:p w:rsidR="001C550B" w:rsidRPr="001C550B" w:rsidRDefault="001C550B" w:rsidP="001C550B">
      <w:pPr>
        <w:overflowPunct w:val="0"/>
        <w:autoSpaceDE w:val="0"/>
        <w:autoSpaceDN w:val="0"/>
        <w:adjustRightInd w:val="0"/>
        <w:textAlignment w:val="baseline"/>
        <w:rPr>
          <w:rFonts w:eastAsia="Times New Roman"/>
          <w:lang w:eastAsia="ja-JP"/>
        </w:rPr>
      </w:pPr>
    </w:p>
    <w:p w:rsidR="001C550B" w:rsidRDefault="001C550B" w:rsidP="006E2001">
      <w:pPr>
        <w:rPr>
          <w:lang w:eastAsia="ja-JP"/>
        </w:rPr>
      </w:pPr>
      <w:r w:rsidRPr="001C550B">
        <w:rPr>
          <w:rFonts w:eastAsia="Times New Roman"/>
          <w:highlight w:val="yellow"/>
        </w:rPr>
        <w:t>&lt;</w:t>
      </w:r>
      <w:r>
        <w:rPr>
          <w:rFonts w:hint="eastAsia"/>
          <w:highlight w:val="yellow"/>
          <w:lang w:eastAsia="ja-JP"/>
        </w:rPr>
        <w:t>Next modified section</w:t>
      </w:r>
      <w:r w:rsidRPr="001C550B">
        <w:rPr>
          <w:rFonts w:eastAsia="Times New Roman"/>
          <w:highlight w:val="yellow"/>
        </w:rPr>
        <w:t>&gt;</w:t>
      </w:r>
    </w:p>
    <w:p w:rsidR="00FC6D19" w:rsidRPr="00FC6D19" w:rsidRDefault="00FC6D19" w:rsidP="00FC6D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43" w:name="_Toc494150455"/>
      <w:r w:rsidRPr="00FC6D19">
        <w:rPr>
          <w:rFonts w:ascii="Arial" w:eastAsia="Times New Roman" w:hAnsi="Arial"/>
          <w:sz w:val="28"/>
          <w:lang w:eastAsia="x-none"/>
        </w:rPr>
        <w:t>10.6.1</w:t>
      </w:r>
      <w:r w:rsidRPr="00FC6D19">
        <w:rPr>
          <w:rFonts w:ascii="Arial" w:eastAsia="Times New Roman" w:hAnsi="Arial"/>
          <w:sz w:val="28"/>
          <w:lang w:eastAsia="x-none"/>
        </w:rPr>
        <w:tab/>
        <w:t>General</w:t>
      </w:r>
      <w:bookmarkEnd w:id="43"/>
    </w:p>
    <w:p w:rsidR="00FC6D19" w:rsidRPr="00FC6D19" w:rsidRDefault="00FC6D19" w:rsidP="00FC6D19">
      <w:pPr>
        <w:overflowPunct w:val="0"/>
        <w:autoSpaceDE w:val="0"/>
        <w:autoSpaceDN w:val="0"/>
        <w:adjustRightInd w:val="0"/>
        <w:textAlignment w:val="baseline"/>
        <w:rPr>
          <w:rFonts w:eastAsia="Times New Roman"/>
          <w:lang w:eastAsia="ja-JP"/>
        </w:rPr>
      </w:pPr>
      <w:r w:rsidRPr="00FC6D19">
        <w:rPr>
          <w:rFonts w:eastAsia="Times New Roman"/>
          <w:lang w:eastAsia="ja-JP"/>
        </w:rPr>
        <w:t>This section specifies NB-</w:t>
      </w:r>
      <w:proofErr w:type="spellStart"/>
      <w:r w:rsidRPr="00FC6D19">
        <w:rPr>
          <w:rFonts w:eastAsia="Times New Roman"/>
          <w:lang w:eastAsia="ja-JP"/>
        </w:rPr>
        <w:t>IoT</w:t>
      </w:r>
      <w:proofErr w:type="spellEnd"/>
      <w:r w:rsidRPr="00FC6D19">
        <w:rPr>
          <w:rFonts w:eastAsia="Times New Roman"/>
          <w:lang w:eastAsia="ja-JP"/>
        </w:rPr>
        <w:t xml:space="preserve"> RRC messages that are sent either across the X2- or the S1-interface, either to or from the eNB, i.e. a single 'logical channel' is used for all NB-</w:t>
      </w:r>
      <w:proofErr w:type="spellStart"/>
      <w:r w:rsidRPr="00FC6D19">
        <w:rPr>
          <w:rFonts w:eastAsia="Times New Roman"/>
          <w:lang w:eastAsia="ja-JP"/>
        </w:rPr>
        <w:t>IoT</w:t>
      </w:r>
      <w:proofErr w:type="spellEnd"/>
      <w:r w:rsidRPr="00FC6D19">
        <w:rPr>
          <w:rFonts w:eastAsia="Times New Roman"/>
          <w:lang w:eastAsia="ja-JP"/>
        </w:rPr>
        <w:t xml:space="preserve"> RRC messages transferred across network nodes. </w:t>
      </w:r>
    </w:p>
    <w:p w:rsidR="00FC6D19" w:rsidRPr="00FC6D19" w:rsidRDefault="00FC6D19" w:rsidP="00FC6D19">
      <w:pPr>
        <w:keepNext/>
        <w:keepLines/>
        <w:overflowPunct w:val="0"/>
        <w:autoSpaceDE w:val="0"/>
        <w:autoSpaceDN w:val="0"/>
        <w:adjustRightInd w:val="0"/>
        <w:spacing w:before="120"/>
        <w:ind w:left="1134" w:hanging="1134"/>
        <w:textAlignment w:val="baseline"/>
        <w:outlineLvl w:val="2"/>
        <w:rPr>
          <w:rFonts w:ascii="Arial" w:eastAsia="Times New Roman" w:hAnsi="Arial"/>
          <w:noProof/>
          <w:sz w:val="28"/>
          <w:lang w:eastAsia="x-none"/>
        </w:rPr>
      </w:pPr>
      <w:bookmarkStart w:id="44" w:name="_Toc494150456"/>
      <w:r w:rsidRPr="00FC6D19">
        <w:rPr>
          <w:rFonts w:ascii="Arial" w:eastAsia="Times New Roman" w:hAnsi="Arial"/>
          <w:sz w:val="28"/>
          <w:lang w:eastAsia="x-none"/>
        </w:rPr>
        <w:t>–</w:t>
      </w:r>
      <w:r w:rsidRPr="00FC6D19">
        <w:rPr>
          <w:rFonts w:ascii="Arial" w:eastAsia="Times New Roman" w:hAnsi="Arial"/>
          <w:sz w:val="28"/>
          <w:lang w:eastAsia="x-none"/>
        </w:rPr>
        <w:tab/>
      </w:r>
      <w:r w:rsidRPr="00FC6D19">
        <w:rPr>
          <w:rFonts w:ascii="Arial" w:eastAsia="Times New Roman" w:hAnsi="Arial"/>
          <w:i/>
          <w:noProof/>
          <w:sz w:val="28"/>
          <w:lang w:eastAsia="x-none"/>
        </w:rPr>
        <w:t>NB-IoT-InterNodeDefinitions</w:t>
      </w:r>
      <w:bookmarkEnd w:id="44"/>
    </w:p>
    <w:p w:rsidR="00FC6D19" w:rsidRPr="00FC6D19" w:rsidRDefault="00FC6D19" w:rsidP="00FC6D19">
      <w:pPr>
        <w:overflowPunct w:val="0"/>
        <w:autoSpaceDE w:val="0"/>
        <w:autoSpaceDN w:val="0"/>
        <w:adjustRightInd w:val="0"/>
        <w:textAlignment w:val="baseline"/>
        <w:rPr>
          <w:rFonts w:eastAsia="Times New Roman"/>
          <w:lang w:eastAsia="ja-JP"/>
        </w:rPr>
      </w:pPr>
      <w:r w:rsidRPr="00FC6D19">
        <w:rPr>
          <w:rFonts w:eastAsia="Times New Roman"/>
          <w:lang w:eastAsia="ja-JP"/>
        </w:rPr>
        <w:t>This ASN.1 segment is the start of the NB-</w:t>
      </w:r>
      <w:proofErr w:type="spellStart"/>
      <w:r w:rsidRPr="00FC6D19">
        <w:rPr>
          <w:rFonts w:eastAsia="Times New Roman"/>
          <w:lang w:eastAsia="ja-JP"/>
        </w:rPr>
        <w:t>IoT</w:t>
      </w:r>
      <w:proofErr w:type="spellEnd"/>
      <w:r w:rsidRPr="00FC6D19">
        <w:rPr>
          <w:rFonts w:eastAsia="Times New Roman"/>
          <w:lang w:eastAsia="ja-JP"/>
        </w:rPr>
        <w:t xml:space="preserve"> inter-node PDU definitions.</w:t>
      </w:r>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FC6D19">
        <w:rPr>
          <w:rFonts w:ascii="Courier New" w:eastAsia="Times New Roman" w:hAnsi="Courier New"/>
          <w:noProof/>
          <w:sz w:val="16"/>
          <w:lang w:val="en-US" w:eastAsia="ja-JP"/>
        </w:rPr>
        <w:t>-- ASN1STA</w:t>
      </w:r>
      <w:smartTag w:uri="urn:schemas-microsoft-com:office:smarttags" w:element="PersonName">
        <w:r w:rsidRPr="00FC6D19">
          <w:rPr>
            <w:rFonts w:ascii="Courier New" w:eastAsia="Times New Roman" w:hAnsi="Courier New"/>
            <w:noProof/>
            <w:sz w:val="16"/>
            <w:lang w:val="en-US" w:eastAsia="ja-JP"/>
          </w:rPr>
          <w:t>RT</w:t>
        </w:r>
      </w:smartTag>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FC6D19">
        <w:rPr>
          <w:rFonts w:ascii="Courier New" w:eastAsia="Times New Roman" w:hAnsi="Courier New"/>
          <w:noProof/>
          <w:sz w:val="16"/>
          <w:lang w:val="en-US" w:eastAsia="ja-JP"/>
        </w:rPr>
        <w:t>NBIOT-InterNodeDefinitions DEFINITIONS AUTOMATIC TAGS ::=</w:t>
      </w:r>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FC6D19">
        <w:rPr>
          <w:rFonts w:ascii="Courier New" w:eastAsia="Times New Roman" w:hAnsi="Courier New"/>
          <w:noProof/>
          <w:sz w:val="16"/>
          <w:lang w:val="en-US" w:eastAsia="ja-JP"/>
        </w:rPr>
        <w:t>BEGIN</w:t>
      </w:r>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FC6D19">
        <w:rPr>
          <w:rFonts w:ascii="Courier New" w:eastAsia="Times New Roman" w:hAnsi="Courier New"/>
          <w:noProof/>
          <w:sz w:val="16"/>
          <w:lang w:val="en-US" w:eastAsia="ja-JP"/>
        </w:rPr>
        <w:t>IMPO</w:t>
      </w:r>
      <w:smartTag w:uri="urn:schemas-microsoft-com:office:smarttags" w:element="PersonName">
        <w:r w:rsidRPr="00FC6D19">
          <w:rPr>
            <w:rFonts w:ascii="Courier New" w:eastAsia="Times New Roman" w:hAnsi="Courier New"/>
            <w:noProof/>
            <w:sz w:val="16"/>
            <w:lang w:val="en-US" w:eastAsia="ja-JP"/>
          </w:rPr>
          <w:t>RT</w:t>
        </w:r>
      </w:smartTag>
      <w:r w:rsidRPr="00FC6D19">
        <w:rPr>
          <w:rFonts w:ascii="Courier New" w:eastAsia="Times New Roman" w:hAnsi="Courier New"/>
          <w:noProof/>
          <w:sz w:val="16"/>
          <w:lang w:val="en-US" w:eastAsia="ja-JP"/>
        </w:rPr>
        <w:t>S</w:t>
      </w:r>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FC6D19">
        <w:rPr>
          <w:rFonts w:ascii="Courier New" w:eastAsia="Times New Roman" w:hAnsi="Courier New"/>
          <w:noProof/>
          <w:sz w:val="16"/>
          <w:lang w:val="en-US" w:eastAsia="ja-JP"/>
        </w:rPr>
        <w:tab/>
        <w:t>C-RNTI,</w:t>
      </w:r>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FC6D19">
        <w:rPr>
          <w:rFonts w:ascii="Courier New" w:eastAsia="Times New Roman" w:hAnsi="Courier New"/>
          <w:noProof/>
          <w:sz w:val="16"/>
          <w:lang w:val="en-US" w:eastAsia="ja-JP"/>
        </w:rPr>
        <w:tab/>
        <w:t>PhysCellId,</w:t>
      </w:r>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FC6D19">
        <w:rPr>
          <w:rFonts w:ascii="Courier New" w:eastAsia="Times New Roman" w:hAnsi="Courier New"/>
          <w:noProof/>
          <w:sz w:val="16"/>
          <w:lang w:val="en-US" w:eastAsia="ja-JP"/>
        </w:rPr>
        <w:tab/>
        <w:t>SecurityAlgorithmConfig,</w:t>
      </w:r>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FC6D19">
        <w:rPr>
          <w:rFonts w:ascii="Courier New" w:eastAsia="Times New Roman" w:hAnsi="Courier New"/>
          <w:noProof/>
          <w:sz w:val="16"/>
          <w:lang w:val="en-US" w:eastAsia="ja-JP"/>
        </w:rPr>
        <w:tab/>
        <w:t>ShortMAC-I</w:t>
      </w:r>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FC6D19">
        <w:rPr>
          <w:rFonts w:ascii="Courier New" w:eastAsia="Times New Roman" w:hAnsi="Courier New"/>
          <w:noProof/>
          <w:sz w:val="16"/>
          <w:lang w:val="en-US" w:eastAsia="ja-JP"/>
        </w:rPr>
        <w:t>FROM EUTRA-RRC-Definitions</w:t>
      </w:r>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FC6D19">
        <w:rPr>
          <w:rFonts w:ascii="Courier New" w:eastAsia="Times New Roman" w:hAnsi="Courier New"/>
          <w:noProof/>
          <w:sz w:val="16"/>
          <w:lang w:val="en-US" w:eastAsia="ja-JP"/>
        </w:rPr>
        <w:tab/>
        <w:t>AdditionalReestabInfoList</w:t>
      </w:r>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FC6D19">
        <w:rPr>
          <w:rFonts w:ascii="Courier New" w:eastAsia="Times New Roman" w:hAnsi="Courier New"/>
          <w:noProof/>
          <w:sz w:val="16"/>
          <w:lang w:val="en-US" w:eastAsia="ja-JP"/>
        </w:rPr>
        <w:t>FROM EUTRA-InterNodeDefinitions</w:t>
      </w:r>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FC6D19">
        <w:rPr>
          <w:rFonts w:ascii="Courier New" w:eastAsia="Times New Roman" w:hAnsi="Courier New"/>
          <w:noProof/>
          <w:sz w:val="16"/>
          <w:lang w:val="en-US" w:eastAsia="ja-JP"/>
        </w:rPr>
        <w:tab/>
        <w:t>CarrierFreq-NB-r13,</w:t>
      </w:r>
    </w:p>
    <w:p w:rsid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Olivier Marco" w:date="2017-11-30T18:21:00Z"/>
          <w:rFonts w:ascii="Courier New" w:hAnsi="Courier New"/>
          <w:noProof/>
          <w:sz w:val="16"/>
          <w:lang w:val="en-US" w:eastAsia="ja-JP"/>
        </w:rPr>
      </w:pPr>
      <w:r w:rsidRPr="00FC6D19">
        <w:rPr>
          <w:rFonts w:ascii="Courier New" w:eastAsia="Times New Roman" w:hAnsi="Courier New"/>
          <w:noProof/>
          <w:sz w:val="16"/>
          <w:lang w:val="en-US" w:eastAsia="ja-JP"/>
        </w:rPr>
        <w:tab/>
        <w:t>RadioResourceConfigDedicated-NB-r13,</w:t>
      </w:r>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ins w:id="46" w:author="Olivier Marco" w:date="2017-11-30T18:21:00Z">
        <w:r>
          <w:rPr>
            <w:rFonts w:ascii="Courier New" w:hAnsi="Courier New" w:hint="eastAsia"/>
            <w:noProof/>
            <w:sz w:val="16"/>
            <w:lang w:val="en-US" w:eastAsia="ja-JP"/>
          </w:rPr>
          <w:tab/>
        </w:r>
        <w:r w:rsidRPr="00FC6D19">
          <w:rPr>
            <w:rFonts w:ascii="Courier New" w:hAnsi="Courier New"/>
            <w:noProof/>
            <w:sz w:val="16"/>
            <w:lang w:val="en-US" w:eastAsia="ja-JP"/>
          </w:rPr>
          <w:t>UECapabilityInformation-NB,</w:t>
        </w:r>
      </w:ins>
    </w:p>
    <w:p w:rsid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Olivier Marco" w:date="2017-11-30T18:21:00Z"/>
          <w:rFonts w:ascii="Courier New" w:hAnsi="Courier New"/>
          <w:noProof/>
          <w:sz w:val="16"/>
          <w:lang w:val="en-US" w:eastAsia="ja-JP"/>
        </w:rPr>
      </w:pPr>
      <w:r w:rsidRPr="00FC6D19">
        <w:rPr>
          <w:rFonts w:ascii="Courier New" w:eastAsia="Times New Roman" w:hAnsi="Courier New"/>
          <w:noProof/>
          <w:sz w:val="16"/>
          <w:lang w:val="en-US" w:eastAsia="ja-JP"/>
        </w:rPr>
        <w:tab/>
        <w:t>UE-Capability-NB-r13,</w:t>
      </w:r>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ins w:id="48" w:author="Olivier Marco" w:date="2017-11-30T18:21:00Z">
        <w:r>
          <w:rPr>
            <w:rFonts w:ascii="Courier New" w:hAnsi="Courier New" w:hint="eastAsia"/>
            <w:noProof/>
            <w:sz w:val="16"/>
            <w:lang w:val="en-US" w:eastAsia="ja-JP"/>
          </w:rPr>
          <w:tab/>
        </w:r>
        <w:r w:rsidRPr="00FC6D19">
          <w:rPr>
            <w:rFonts w:ascii="Courier New" w:hAnsi="Courier New"/>
            <w:noProof/>
            <w:sz w:val="16"/>
            <w:lang w:val="en-US" w:eastAsia="ja-JP"/>
          </w:rPr>
          <w:t>UE-Capability-NB-Ext-r14-IEs,</w:t>
        </w:r>
      </w:ins>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FC6D19">
        <w:rPr>
          <w:rFonts w:ascii="Courier New" w:eastAsia="Times New Roman" w:hAnsi="Courier New"/>
          <w:noProof/>
          <w:sz w:val="16"/>
          <w:lang w:val="en-US" w:eastAsia="ja-JP"/>
        </w:rPr>
        <w:tab/>
        <w:t>UE-RadioPagingInfo-NB-r13</w:t>
      </w:r>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FC6D19">
        <w:rPr>
          <w:rFonts w:ascii="Courier New" w:eastAsia="Times New Roman" w:hAnsi="Courier New"/>
          <w:noProof/>
          <w:sz w:val="16"/>
          <w:lang w:val="en-US" w:eastAsia="ja-JP"/>
        </w:rPr>
        <w:t>FROM NBIOT-RRC-Definitions;</w:t>
      </w:r>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FC6D19">
        <w:rPr>
          <w:rFonts w:ascii="Courier New" w:eastAsia="Times New Roman" w:hAnsi="Courier New"/>
          <w:noProof/>
          <w:sz w:val="16"/>
          <w:lang w:val="en-US" w:eastAsia="ja-JP"/>
        </w:rPr>
        <w:t>-- ASN1STOP</w:t>
      </w:r>
    </w:p>
    <w:p w:rsidR="00FC6D19" w:rsidRDefault="00FC6D19" w:rsidP="00FC6D19">
      <w:pPr>
        <w:overflowPunct w:val="0"/>
        <w:autoSpaceDE w:val="0"/>
        <w:autoSpaceDN w:val="0"/>
        <w:adjustRightInd w:val="0"/>
        <w:textAlignment w:val="baseline"/>
        <w:rPr>
          <w:lang w:eastAsia="ja-JP"/>
        </w:rPr>
      </w:pPr>
    </w:p>
    <w:p w:rsidR="00FC6D19" w:rsidRPr="001C550B" w:rsidRDefault="00FC6D19" w:rsidP="00FC6D19">
      <w:pPr>
        <w:rPr>
          <w:sz w:val="24"/>
          <w:lang w:eastAsia="ja-JP"/>
        </w:rPr>
      </w:pPr>
      <w:r w:rsidRPr="001C550B">
        <w:rPr>
          <w:rFonts w:eastAsia="Times New Roman"/>
          <w:highlight w:val="yellow"/>
        </w:rPr>
        <w:t>&lt;</w:t>
      </w:r>
      <w:r>
        <w:rPr>
          <w:rFonts w:hint="eastAsia"/>
          <w:highlight w:val="yellow"/>
          <w:lang w:eastAsia="ja-JP"/>
        </w:rPr>
        <w:t>Next modified section</w:t>
      </w:r>
      <w:r w:rsidRPr="001C550B">
        <w:rPr>
          <w:rFonts w:eastAsia="Times New Roman"/>
          <w:highlight w:val="yellow"/>
        </w:rPr>
        <w:t>&gt;</w:t>
      </w:r>
    </w:p>
    <w:p w:rsidR="001C550B" w:rsidRPr="001C550B" w:rsidRDefault="001C550B" w:rsidP="001C550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sidRPr="001C550B">
        <w:rPr>
          <w:rFonts w:ascii="Arial" w:eastAsia="Times New Roman" w:hAnsi="Arial"/>
          <w:sz w:val="28"/>
          <w:lang w:eastAsia="x-none"/>
        </w:rPr>
        <w:t>10.6.2</w:t>
      </w:r>
      <w:r w:rsidRPr="001C550B">
        <w:rPr>
          <w:rFonts w:ascii="Arial" w:eastAsia="Times New Roman" w:hAnsi="Arial"/>
          <w:sz w:val="28"/>
          <w:lang w:eastAsia="x-none"/>
        </w:rPr>
        <w:tab/>
        <w:t>Message definitions</w:t>
      </w:r>
      <w:bookmarkEnd w:id="5"/>
    </w:p>
    <w:p w:rsidR="001C550B" w:rsidRPr="001C550B" w:rsidRDefault="001C550B" w:rsidP="001C550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49" w:name="_Toc494150458"/>
      <w:r w:rsidRPr="001C550B">
        <w:rPr>
          <w:rFonts w:ascii="Arial" w:eastAsia="Times New Roman" w:hAnsi="Arial"/>
          <w:sz w:val="24"/>
          <w:lang w:eastAsia="x-none"/>
        </w:rPr>
        <w:t>–</w:t>
      </w:r>
      <w:r w:rsidRPr="001C550B">
        <w:rPr>
          <w:rFonts w:ascii="Arial" w:eastAsia="Times New Roman" w:hAnsi="Arial"/>
          <w:sz w:val="24"/>
          <w:lang w:eastAsia="x-none"/>
        </w:rPr>
        <w:tab/>
      </w:r>
      <w:proofErr w:type="spellStart"/>
      <w:r w:rsidRPr="001C550B">
        <w:rPr>
          <w:rFonts w:ascii="Arial" w:eastAsia="Times New Roman" w:hAnsi="Arial"/>
          <w:i/>
          <w:sz w:val="24"/>
          <w:lang w:eastAsia="x-none"/>
        </w:rPr>
        <w:t>HandoverPreparationInformation</w:t>
      </w:r>
      <w:proofErr w:type="spellEnd"/>
      <w:r w:rsidRPr="001C550B">
        <w:rPr>
          <w:rFonts w:ascii="Arial" w:eastAsia="Times New Roman" w:hAnsi="Arial"/>
          <w:i/>
          <w:sz w:val="24"/>
          <w:lang w:eastAsia="x-none"/>
        </w:rPr>
        <w:t>-NB</w:t>
      </w:r>
      <w:bookmarkEnd w:id="49"/>
    </w:p>
    <w:p w:rsidR="001C550B" w:rsidRPr="001C550B" w:rsidRDefault="001C550B" w:rsidP="001C550B">
      <w:pPr>
        <w:overflowPunct w:val="0"/>
        <w:autoSpaceDE w:val="0"/>
        <w:autoSpaceDN w:val="0"/>
        <w:adjustRightInd w:val="0"/>
        <w:textAlignment w:val="baseline"/>
        <w:rPr>
          <w:rFonts w:eastAsia="Times New Roman"/>
          <w:lang w:eastAsia="ja-JP"/>
        </w:rPr>
      </w:pPr>
      <w:r w:rsidRPr="001C550B">
        <w:rPr>
          <w:rFonts w:eastAsia="Times New Roman"/>
          <w:lang w:eastAsia="ja-JP"/>
        </w:rPr>
        <w:t>This message is used to transfer the UE context from the eNB where the RRC connection has been suspended and transfer it to the eNB where the RRC Connection has been requested to be resumed.</w:t>
      </w:r>
    </w:p>
    <w:p w:rsidR="001C550B" w:rsidRPr="001C550B" w:rsidRDefault="001C550B" w:rsidP="001C550B">
      <w:pPr>
        <w:keepNext/>
        <w:keepLines/>
        <w:overflowPunct w:val="0"/>
        <w:autoSpaceDE w:val="0"/>
        <w:autoSpaceDN w:val="0"/>
        <w:adjustRightInd w:val="0"/>
        <w:ind w:left="568" w:hanging="284"/>
        <w:textAlignment w:val="baseline"/>
        <w:rPr>
          <w:rFonts w:eastAsia="Times New Roman"/>
          <w:lang w:eastAsia="x-none"/>
        </w:rPr>
      </w:pPr>
      <w:r w:rsidRPr="001C550B">
        <w:rPr>
          <w:rFonts w:eastAsia="Times New Roman"/>
          <w:lang w:eastAsia="x-none"/>
        </w:rPr>
        <w:t>Direction: source eNB to target eNB</w:t>
      </w:r>
    </w:p>
    <w:p w:rsidR="001C550B" w:rsidRPr="001C550B" w:rsidRDefault="001C550B" w:rsidP="001C550B">
      <w:pPr>
        <w:keepNext/>
        <w:keepLines/>
        <w:overflowPunct w:val="0"/>
        <w:autoSpaceDE w:val="0"/>
        <w:autoSpaceDN w:val="0"/>
        <w:adjustRightInd w:val="0"/>
        <w:spacing w:before="60"/>
        <w:jc w:val="center"/>
        <w:textAlignment w:val="baseline"/>
        <w:rPr>
          <w:rFonts w:ascii="Arial" w:eastAsia="Times New Roman" w:hAnsi="Arial"/>
          <w:b/>
          <w:lang w:eastAsia="x-none"/>
        </w:rPr>
      </w:pPr>
      <w:proofErr w:type="spellStart"/>
      <w:r w:rsidRPr="001C550B">
        <w:rPr>
          <w:rFonts w:ascii="Arial" w:eastAsia="Times New Roman" w:hAnsi="Arial"/>
          <w:b/>
          <w:bCs/>
          <w:i/>
          <w:iCs/>
          <w:lang w:eastAsia="x-none"/>
        </w:rPr>
        <w:t>HandoverPreparationInformation</w:t>
      </w:r>
      <w:proofErr w:type="spellEnd"/>
      <w:r w:rsidRPr="001C550B">
        <w:rPr>
          <w:rFonts w:ascii="Arial" w:eastAsia="Times New Roman" w:hAnsi="Arial"/>
          <w:b/>
          <w:bCs/>
          <w:i/>
          <w:iCs/>
          <w:lang w:eastAsia="x-none"/>
        </w:rPr>
        <w:t xml:space="preserve">-NB </w:t>
      </w:r>
      <w:r w:rsidRPr="001C550B">
        <w:rPr>
          <w:rFonts w:ascii="Arial" w:eastAsia="Times New Roman" w:hAnsi="Arial"/>
          <w:b/>
          <w:lang w:eastAsia="x-none"/>
        </w:rPr>
        <w:t>message</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 ASN1STA</w:t>
      </w:r>
      <w:smartTag w:uri="urn:schemas-microsoft-com:office:smarttags" w:element="PersonName">
        <w:r w:rsidRPr="001C550B">
          <w:rPr>
            <w:rFonts w:ascii="Courier New" w:eastAsia="Times New Roman" w:hAnsi="Courier New"/>
            <w:noProof/>
            <w:sz w:val="16"/>
            <w:lang w:val="en-US" w:eastAsia="ja-JP"/>
          </w:rPr>
          <w:t>RT</w:t>
        </w:r>
      </w:smartTag>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HandoverPreparationInformation-NB ::=</w:t>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criticalExtensions</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CHOICE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c1</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CHOICE{</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handoverPreparationInformation-r13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HandoverPreparationInformation-NB-IEs,</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spare3 NULL, spare2 NULL, spare1 NULL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criticalExtensionsFuture</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HandoverPreparationInformation-NB-IEs ::= 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ue-RadioAccessCapabilityInfo-r13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UE-Capability-NB-r13,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as-Config-r13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AS-Config-NB,</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rrm-Config-r13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RRM-Config-NB</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as-Context-r13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AS-Context-NB</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nonCriticalExtension</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ins w:id="50" w:author="Olivier Marco" w:date="2017-09-27T11:44:00Z">
        <w:r w:rsidRPr="001C550B">
          <w:rPr>
            <w:rFonts w:ascii="Courier New" w:eastAsia="Times New Roman" w:hAnsi="Courier New"/>
            <w:noProof/>
            <w:sz w:val="16"/>
            <w:lang w:val="en-US" w:eastAsia="ja-JP"/>
          </w:rPr>
          <w:t>HandoverPreparationInformation-NB</w:t>
        </w:r>
      </w:ins>
      <w:ins w:id="51" w:author="Olivier Marco" w:date="2017-11-27T20:44:00Z">
        <w:r w:rsidR="0016043A">
          <w:rPr>
            <w:rFonts w:ascii="Courier New" w:eastAsia="Times New Roman" w:hAnsi="Courier New"/>
            <w:noProof/>
            <w:sz w:val="16"/>
            <w:lang w:val="en-US" w:eastAsia="ja-JP"/>
          </w:rPr>
          <w:t>-</w:t>
        </w:r>
      </w:ins>
      <w:ins w:id="52" w:author="Olivier Marco" w:date="2017-11-28T09:47:00Z">
        <w:r w:rsidR="00EA7689">
          <w:rPr>
            <w:rFonts w:ascii="Courier New" w:hAnsi="Courier New" w:hint="eastAsia"/>
            <w:noProof/>
            <w:sz w:val="16"/>
            <w:lang w:val="en-US" w:eastAsia="ja-JP"/>
          </w:rPr>
          <w:t>v</w:t>
        </w:r>
      </w:ins>
      <w:ins w:id="53" w:author="Olivier Marco" w:date="2017-11-30T18:22:00Z">
        <w:r w:rsidR="00E974C1">
          <w:rPr>
            <w:rFonts w:ascii="Courier New" w:hAnsi="Courier New" w:hint="eastAsia"/>
            <w:noProof/>
            <w:sz w:val="16"/>
            <w:lang w:val="en-US" w:eastAsia="ja-JP"/>
          </w:rPr>
          <w:t>1380</w:t>
        </w:r>
      </w:ins>
      <w:ins w:id="54" w:author="Olivier Marco" w:date="2017-09-27T11:45:00Z">
        <w:r>
          <w:rPr>
            <w:rFonts w:ascii="Courier New" w:hAnsi="Courier New" w:hint="eastAsia"/>
            <w:noProof/>
            <w:sz w:val="16"/>
            <w:lang w:val="en-US" w:eastAsia="ja-JP"/>
          </w:rPr>
          <w:t>-</w:t>
        </w:r>
      </w:ins>
      <w:ins w:id="55" w:author="Olivier Marco" w:date="2017-09-27T11:44:00Z">
        <w:r w:rsidRPr="001C550B">
          <w:rPr>
            <w:rFonts w:ascii="Courier New" w:eastAsia="Times New Roman" w:hAnsi="Courier New"/>
            <w:noProof/>
            <w:sz w:val="16"/>
            <w:lang w:val="en-US" w:eastAsia="ja-JP"/>
          </w:rPr>
          <w:t>IEs</w:t>
        </w:r>
      </w:ins>
      <w:del w:id="56" w:author="Olivier Marco" w:date="2017-09-27T11:44:00Z">
        <w:r w:rsidRPr="001C550B" w:rsidDel="001C550B">
          <w:rPr>
            <w:rFonts w:ascii="Courier New" w:eastAsia="Times New Roman" w:hAnsi="Courier New"/>
            <w:noProof/>
            <w:sz w:val="16"/>
            <w:lang w:val="en-US" w:eastAsia="ja-JP"/>
          </w:rPr>
          <w:delText>SEQUENCE {}</w:delText>
        </w:r>
      </w:del>
      <w:r w:rsidRPr="001C550B">
        <w:rPr>
          <w:rFonts w:ascii="Courier New" w:eastAsia="Times New Roman" w:hAnsi="Courier New"/>
          <w:noProof/>
          <w:sz w:val="16"/>
          <w:lang w:val="en-US" w:eastAsia="ja-JP"/>
        </w:rPr>
        <w:tab/>
        <w:t>OPTIONAL</w:t>
      </w:r>
    </w:p>
    <w:p w:rsid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Olivier Marco" w:date="2017-11-28T09:44:00Z"/>
          <w:rFonts w:ascii="Courier New" w:hAnsi="Courier New"/>
          <w:noProof/>
          <w:sz w:val="16"/>
          <w:lang w:val="en-US" w:eastAsia="ja-JP"/>
        </w:rPr>
      </w:pPr>
      <w:r w:rsidRPr="001C550B">
        <w:rPr>
          <w:rFonts w:ascii="Courier New" w:eastAsia="Times New Roman" w:hAnsi="Courier New"/>
          <w:noProof/>
          <w:sz w:val="16"/>
          <w:lang w:val="en-US" w:eastAsia="ja-JP"/>
        </w:rPr>
        <w:t>}</w:t>
      </w:r>
    </w:p>
    <w:p w:rsidR="00EA7689" w:rsidRPr="00EA7689" w:rsidRDefault="00EA7689"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p>
    <w:p w:rsidR="00EA7689" w:rsidRDefault="00EA7689" w:rsidP="00EA7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Olivier Marco" w:date="2017-11-28T09:43:00Z"/>
          <w:rFonts w:ascii="Courier New" w:hAnsi="Courier New"/>
          <w:noProof/>
          <w:sz w:val="16"/>
          <w:lang w:val="en-US" w:eastAsia="ja-JP"/>
        </w:rPr>
      </w:pPr>
      <w:ins w:id="59" w:author="Olivier Marco" w:date="2017-11-28T09:43:00Z">
        <w:r w:rsidRPr="001C550B">
          <w:rPr>
            <w:rFonts w:ascii="Courier New" w:eastAsia="Times New Roman" w:hAnsi="Courier New"/>
            <w:noProof/>
            <w:sz w:val="16"/>
            <w:lang w:val="en-US" w:eastAsia="ja-JP"/>
          </w:rPr>
          <w:t>HandoverPreparationInformation-NB-</w:t>
        </w:r>
        <w:r>
          <w:rPr>
            <w:rFonts w:ascii="Courier New" w:hAnsi="Courier New" w:hint="eastAsia"/>
            <w:noProof/>
            <w:sz w:val="16"/>
            <w:lang w:val="en-US" w:eastAsia="ja-JP"/>
          </w:rPr>
          <w:t>v</w:t>
        </w:r>
      </w:ins>
      <w:ins w:id="60" w:author="Olivier Marco" w:date="2017-11-30T18:23:00Z">
        <w:r w:rsidR="00E974C1">
          <w:rPr>
            <w:rFonts w:ascii="Courier New" w:hAnsi="Courier New" w:hint="eastAsia"/>
            <w:noProof/>
            <w:sz w:val="16"/>
            <w:lang w:val="en-US" w:eastAsia="ja-JP"/>
          </w:rPr>
          <w:t>1380</w:t>
        </w:r>
      </w:ins>
      <w:ins w:id="61" w:author="Olivier Marco" w:date="2017-11-28T09:43:00Z">
        <w:r>
          <w:rPr>
            <w:rFonts w:ascii="Courier New" w:hAnsi="Courier New" w:hint="eastAsia"/>
            <w:noProof/>
            <w:sz w:val="16"/>
            <w:lang w:val="en-US" w:eastAsia="ja-JP"/>
          </w:rPr>
          <w:t>-</w:t>
        </w:r>
        <w:r w:rsidRPr="001C550B">
          <w:rPr>
            <w:rFonts w:ascii="Courier New" w:eastAsia="Times New Roman" w:hAnsi="Courier New"/>
            <w:noProof/>
            <w:sz w:val="16"/>
            <w:lang w:val="en-US" w:eastAsia="ja-JP"/>
          </w:rPr>
          <w:t>IEs ::= SEQUENCE {</w:t>
        </w:r>
      </w:ins>
    </w:p>
    <w:p w:rsidR="00EA7689" w:rsidRPr="0085773A" w:rsidRDefault="00EA7689" w:rsidP="00EA7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Olivier Marco" w:date="2017-11-28T09:43:00Z"/>
          <w:rFonts w:ascii="Courier New" w:hAnsi="Courier New"/>
          <w:noProof/>
          <w:sz w:val="16"/>
          <w:lang w:val="en-US" w:eastAsia="ja-JP"/>
        </w:rPr>
      </w:pPr>
      <w:ins w:id="63" w:author="Olivier Marco" w:date="2017-11-28T09:43:00Z">
        <w:r w:rsidRPr="0085773A">
          <w:rPr>
            <w:rFonts w:ascii="Courier New" w:hAnsi="Courier New"/>
            <w:noProof/>
            <w:sz w:val="16"/>
            <w:lang w:val="en-US" w:eastAsia="ja-JP"/>
          </w:rPr>
          <w:tab/>
          <w:t>lateNonCriticalExtens</w:t>
        </w:r>
        <w:r>
          <w:rPr>
            <w:rFonts w:ascii="Courier New" w:hAnsi="Courier New"/>
            <w:noProof/>
            <w:sz w:val="16"/>
            <w:lang w:val="en-US" w:eastAsia="ja-JP"/>
          </w:rPr>
          <w:t>ion</w:t>
        </w:r>
        <w:r>
          <w:rPr>
            <w:rFonts w:ascii="Courier New" w:hAnsi="Courier New"/>
            <w:noProof/>
            <w:sz w:val="16"/>
            <w:lang w:val="en-US" w:eastAsia="ja-JP"/>
          </w:rPr>
          <w:tab/>
        </w:r>
        <w:r>
          <w:rPr>
            <w:rFonts w:ascii="Courier New" w:hAnsi="Courier New"/>
            <w:noProof/>
            <w:sz w:val="16"/>
            <w:lang w:val="en-US" w:eastAsia="ja-JP"/>
          </w:rPr>
          <w:tab/>
        </w:r>
        <w:r>
          <w:rPr>
            <w:rFonts w:ascii="Courier New" w:hAnsi="Courier New"/>
            <w:noProof/>
            <w:sz w:val="16"/>
            <w:lang w:val="en-US" w:eastAsia="ja-JP"/>
          </w:rPr>
          <w:tab/>
          <w:t>OCTET STRING</w:t>
        </w:r>
        <w:r>
          <w:rPr>
            <w:rFonts w:ascii="Courier New" w:hAnsi="Courier New"/>
            <w:noProof/>
            <w:sz w:val="16"/>
            <w:lang w:val="en-US" w:eastAsia="ja-JP"/>
          </w:rPr>
          <w:tab/>
        </w:r>
        <w:r>
          <w:rPr>
            <w:rFonts w:ascii="Courier New" w:hAnsi="Courier New"/>
            <w:noProof/>
            <w:sz w:val="16"/>
            <w:lang w:val="en-US" w:eastAsia="ja-JP"/>
          </w:rPr>
          <w:tab/>
        </w:r>
        <w:r>
          <w:rPr>
            <w:rFonts w:ascii="Courier New" w:hAnsi="Courier New"/>
            <w:noProof/>
            <w:sz w:val="16"/>
            <w:lang w:val="en-US" w:eastAsia="ja-JP"/>
          </w:rPr>
          <w:tab/>
        </w:r>
        <w:r>
          <w:rPr>
            <w:rFonts w:ascii="Courier New" w:hAnsi="Courier New"/>
            <w:noProof/>
            <w:sz w:val="16"/>
            <w:lang w:val="en-US" w:eastAsia="ja-JP"/>
          </w:rPr>
          <w:tab/>
        </w:r>
        <w:r>
          <w:rPr>
            <w:rFonts w:ascii="Courier New" w:hAnsi="Courier New" w:hint="eastAsia"/>
            <w:noProof/>
            <w:sz w:val="16"/>
            <w:lang w:val="en-US" w:eastAsia="ja-JP"/>
          </w:rPr>
          <w:tab/>
        </w:r>
        <w:r>
          <w:rPr>
            <w:rFonts w:ascii="Courier New" w:hAnsi="Courier New"/>
            <w:noProof/>
            <w:sz w:val="16"/>
            <w:lang w:val="en-US" w:eastAsia="ja-JP"/>
          </w:rPr>
          <w:tab/>
          <w:t>OPTIONAL</w:t>
        </w:r>
        <w:r>
          <w:rPr>
            <w:rFonts w:ascii="Courier New" w:hAnsi="Courier New" w:hint="eastAsia"/>
            <w:noProof/>
            <w:sz w:val="16"/>
            <w:lang w:val="en-US" w:eastAsia="ja-JP"/>
          </w:rPr>
          <w:t>,</w:t>
        </w:r>
      </w:ins>
    </w:p>
    <w:p w:rsidR="00EA7689" w:rsidRPr="001C550B" w:rsidRDefault="00EA7689" w:rsidP="00EA7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Olivier Marco" w:date="2017-11-28T09:43:00Z"/>
          <w:rFonts w:ascii="Courier New" w:eastAsia="Times New Roman" w:hAnsi="Courier New"/>
          <w:noProof/>
          <w:sz w:val="16"/>
          <w:lang w:val="en-US" w:eastAsia="ja-JP"/>
        </w:rPr>
      </w:pPr>
      <w:ins w:id="65" w:author="Olivier Marco" w:date="2017-11-28T09:43:00Z">
        <w:r>
          <w:rPr>
            <w:rFonts w:ascii="Courier New" w:eastAsia="Times New Roman" w:hAnsi="Courier New"/>
            <w:noProof/>
            <w:sz w:val="16"/>
            <w:lang w:val="en-US" w:eastAsia="ja-JP"/>
          </w:rPr>
          <w:tab/>
          <w:t>nonCriticalExtension</w:t>
        </w:r>
        <w:r>
          <w:rPr>
            <w:rFonts w:ascii="Courier New" w:eastAsia="Times New Roman" w:hAnsi="Courier New"/>
            <w:noProof/>
            <w:sz w:val="16"/>
            <w:lang w:val="en-US" w:eastAsia="ja-JP"/>
          </w:rPr>
          <w:tab/>
        </w:r>
        <w:r>
          <w:rPr>
            <w:rFonts w:ascii="Courier New" w:eastAsia="Times New Roman" w:hAnsi="Courier New"/>
            <w:noProof/>
            <w:sz w:val="16"/>
            <w:lang w:val="en-US" w:eastAsia="ja-JP"/>
          </w:rPr>
          <w:tab/>
        </w:r>
        <w:r>
          <w:rPr>
            <w:rFonts w:ascii="Courier New" w:eastAsia="Times New Roman" w:hAnsi="Courier New"/>
            <w:noProof/>
            <w:sz w:val="16"/>
            <w:lang w:val="en-US" w:eastAsia="ja-JP"/>
          </w:rPr>
          <w:tab/>
        </w:r>
        <w:r>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HandoverPreparationInformation-NB</w:t>
        </w:r>
        <w:r>
          <w:rPr>
            <w:rFonts w:ascii="Courier New" w:eastAsia="Times New Roman" w:hAnsi="Courier New"/>
            <w:noProof/>
            <w:sz w:val="16"/>
            <w:lang w:val="en-US" w:eastAsia="ja-JP"/>
          </w:rPr>
          <w:t>-Ext-r14</w:t>
        </w:r>
        <w:r>
          <w:rPr>
            <w:rFonts w:ascii="Courier New" w:hAnsi="Courier New" w:hint="eastAsia"/>
            <w:noProof/>
            <w:sz w:val="16"/>
            <w:lang w:val="en-US" w:eastAsia="ja-JP"/>
          </w:rPr>
          <w:t>-</w:t>
        </w:r>
        <w:r w:rsidRPr="001C550B">
          <w:rPr>
            <w:rFonts w:ascii="Courier New" w:eastAsia="Times New Roman" w:hAnsi="Courier New"/>
            <w:noProof/>
            <w:sz w:val="16"/>
            <w:lang w:val="en-US" w:eastAsia="ja-JP"/>
          </w:rPr>
          <w:t>IEs</w:t>
        </w:r>
        <w:r w:rsidRPr="001C550B">
          <w:rPr>
            <w:rFonts w:ascii="Courier New" w:eastAsia="Times New Roman" w:hAnsi="Courier New"/>
            <w:noProof/>
            <w:sz w:val="16"/>
            <w:lang w:val="en-US" w:eastAsia="ja-JP"/>
          </w:rPr>
          <w:tab/>
          <w:t>OPTIONAL</w:t>
        </w:r>
      </w:ins>
    </w:p>
    <w:p w:rsidR="00EA7689" w:rsidRDefault="00EA7689" w:rsidP="00EA7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Olivier Marco" w:date="2017-11-28T09:43:00Z"/>
          <w:rFonts w:ascii="Courier New" w:hAnsi="Courier New"/>
          <w:noProof/>
          <w:sz w:val="16"/>
          <w:lang w:val="en-US" w:eastAsia="ja-JP"/>
        </w:rPr>
      </w:pPr>
      <w:ins w:id="67" w:author="Olivier Marco" w:date="2017-11-28T09:43:00Z">
        <w:r w:rsidRPr="001C550B">
          <w:rPr>
            <w:rFonts w:ascii="Courier New" w:eastAsia="Times New Roman" w:hAnsi="Courier New"/>
            <w:noProof/>
            <w:sz w:val="16"/>
            <w:lang w:val="en-US" w:eastAsia="ja-JP"/>
          </w:rPr>
          <w:t>}</w:t>
        </w:r>
      </w:ins>
    </w:p>
    <w:p w:rsid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Olivier Marco" w:date="2017-09-27T11:44:00Z"/>
          <w:rFonts w:ascii="Courier New" w:hAnsi="Courier New"/>
          <w:noProof/>
          <w:sz w:val="16"/>
          <w:lang w:val="en-US" w:eastAsia="ja-JP"/>
        </w:rPr>
      </w:pPr>
    </w:p>
    <w:p w:rsid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Olivier Marco" w:date="2017-09-27T11:45:00Z"/>
          <w:rFonts w:ascii="Courier New" w:hAnsi="Courier New"/>
          <w:noProof/>
          <w:sz w:val="16"/>
          <w:lang w:val="en-US" w:eastAsia="ja-JP"/>
        </w:rPr>
      </w:pPr>
      <w:ins w:id="70" w:author="Olivier Marco" w:date="2017-09-27T11:45:00Z">
        <w:r w:rsidRPr="001C550B">
          <w:rPr>
            <w:rFonts w:ascii="Courier New" w:eastAsia="Times New Roman" w:hAnsi="Courier New"/>
            <w:noProof/>
            <w:sz w:val="16"/>
            <w:lang w:val="en-US" w:eastAsia="ja-JP"/>
          </w:rPr>
          <w:t>HandoverPreparationInformation-NB</w:t>
        </w:r>
      </w:ins>
      <w:ins w:id="71" w:author="Olivier Marco" w:date="2017-11-27T20:44:00Z">
        <w:r w:rsidR="0016043A">
          <w:rPr>
            <w:rFonts w:ascii="Courier New" w:eastAsia="Times New Roman" w:hAnsi="Courier New"/>
            <w:noProof/>
            <w:sz w:val="16"/>
            <w:lang w:val="en-US" w:eastAsia="ja-JP"/>
          </w:rPr>
          <w:t>-Ext-r14</w:t>
        </w:r>
      </w:ins>
      <w:ins w:id="72" w:author="Olivier Marco" w:date="2017-09-27T11:45:00Z">
        <w:r>
          <w:rPr>
            <w:rFonts w:ascii="Courier New" w:hAnsi="Courier New" w:hint="eastAsia"/>
            <w:noProof/>
            <w:sz w:val="16"/>
            <w:lang w:val="en-US" w:eastAsia="ja-JP"/>
          </w:rPr>
          <w:t>-</w:t>
        </w:r>
        <w:r w:rsidRPr="001C550B">
          <w:rPr>
            <w:rFonts w:ascii="Courier New" w:eastAsia="Times New Roman" w:hAnsi="Courier New"/>
            <w:noProof/>
            <w:sz w:val="16"/>
            <w:lang w:val="en-US" w:eastAsia="ja-JP"/>
          </w:rPr>
          <w:t>IEs</w:t>
        </w:r>
        <w:r>
          <w:rPr>
            <w:rFonts w:ascii="Courier New" w:hAnsi="Courier New" w:hint="eastAsia"/>
            <w:noProof/>
            <w:sz w:val="16"/>
            <w:lang w:val="en-US" w:eastAsia="ja-JP"/>
          </w:rPr>
          <w:t xml:space="preserve"> </w:t>
        </w:r>
        <w:r w:rsidRPr="001C550B">
          <w:rPr>
            <w:rFonts w:ascii="Courier New" w:eastAsia="Times New Roman" w:hAnsi="Courier New"/>
            <w:noProof/>
            <w:sz w:val="16"/>
            <w:lang w:val="en-US" w:eastAsia="ja-JP"/>
          </w:rPr>
          <w:t>::= SEQUENCE {</w:t>
        </w:r>
      </w:ins>
    </w:p>
    <w:p w:rsid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Olivier Marco" w:date="2017-09-27T11:47:00Z"/>
          <w:rFonts w:ascii="Courier New" w:hAnsi="Courier New"/>
          <w:noProof/>
          <w:sz w:val="16"/>
          <w:lang w:val="en-US" w:eastAsia="ja-JP"/>
        </w:rPr>
      </w:pPr>
      <w:ins w:id="74" w:author="Olivier Marco" w:date="2017-09-27T11:45:00Z">
        <w:r>
          <w:rPr>
            <w:rFonts w:ascii="Courier New" w:hAnsi="Courier New" w:hint="eastAsia"/>
            <w:noProof/>
            <w:sz w:val="16"/>
            <w:lang w:val="en-US" w:eastAsia="ja-JP"/>
          </w:rPr>
          <w:tab/>
        </w:r>
      </w:ins>
      <w:ins w:id="75" w:author="Olivier Marco" w:date="2017-09-27T11:47:00Z">
        <w:r w:rsidRPr="001C550B">
          <w:rPr>
            <w:rFonts w:ascii="Courier New" w:eastAsia="Times New Roman" w:hAnsi="Courier New"/>
            <w:noProof/>
            <w:sz w:val="16"/>
            <w:lang w:val="en-US" w:eastAsia="ja-JP"/>
          </w:rPr>
          <w:t>ue-RadioAcces</w:t>
        </w:r>
        <w:r>
          <w:rPr>
            <w:rFonts w:ascii="Courier New" w:eastAsia="Times New Roman" w:hAnsi="Courier New"/>
            <w:noProof/>
            <w:sz w:val="16"/>
            <w:lang w:val="en-US" w:eastAsia="ja-JP"/>
          </w:rPr>
          <w:t>sCapabilityInfo</w:t>
        </w:r>
      </w:ins>
      <w:ins w:id="76" w:author="Olivier Marco" w:date="2017-11-27T20:44:00Z">
        <w:r w:rsidR="0016043A">
          <w:rPr>
            <w:rFonts w:ascii="Courier New" w:eastAsia="Times New Roman" w:hAnsi="Courier New"/>
            <w:noProof/>
            <w:sz w:val="16"/>
            <w:lang w:val="en-US" w:eastAsia="ja-JP"/>
          </w:rPr>
          <w:t>-Ext-r14</w:t>
        </w:r>
      </w:ins>
      <w:ins w:id="77" w:author="Olivier Marco" w:date="2017-09-27T11:47:00Z">
        <w:r>
          <w:rPr>
            <w:rFonts w:ascii="Courier New" w:hAnsi="Courier New" w:hint="eastAsia"/>
            <w:noProof/>
            <w:sz w:val="16"/>
            <w:lang w:val="en-US" w:eastAsia="ja-JP"/>
          </w:rPr>
          <w:tab/>
        </w:r>
      </w:ins>
      <w:ins w:id="78" w:author="Olivier Marco" w:date="2017-09-27T12:08:00Z">
        <w:r w:rsidRPr="001C550B">
          <w:rPr>
            <w:rFonts w:ascii="Courier New" w:hAnsi="Courier New"/>
            <w:noProof/>
            <w:sz w:val="16"/>
            <w:lang w:val="en-US" w:eastAsia="ja-JP"/>
          </w:rPr>
          <w:t>OCTET STRING</w:t>
        </w:r>
        <w:r>
          <w:rPr>
            <w:rFonts w:ascii="Courier New" w:hAnsi="Courier New" w:hint="eastAsia"/>
            <w:noProof/>
            <w:sz w:val="16"/>
            <w:lang w:val="en-US" w:eastAsia="ja-JP"/>
          </w:rPr>
          <w:t xml:space="preserve"> </w:t>
        </w:r>
      </w:ins>
      <w:ins w:id="79" w:author="Olivier Marco" w:date="2017-09-27T12:09:00Z">
        <w:r w:rsidRPr="001C550B">
          <w:rPr>
            <w:rFonts w:ascii="Courier New" w:hAnsi="Courier New"/>
            <w:noProof/>
            <w:sz w:val="16"/>
            <w:lang w:val="en-US" w:eastAsia="ja-JP"/>
          </w:rPr>
          <w:t xml:space="preserve">(CONTAINING </w:t>
        </w:r>
      </w:ins>
      <w:ins w:id="80" w:author="Olivier Marco" w:date="2017-11-27T21:33:00Z">
        <w:r w:rsidR="00273E08">
          <w:rPr>
            <w:rFonts w:ascii="Courier New" w:eastAsia="Times New Roman" w:hAnsi="Courier New"/>
            <w:noProof/>
            <w:sz w:val="16"/>
            <w:lang w:val="en-US" w:eastAsia="ja-JP"/>
          </w:rPr>
          <w:t>UE-Capability-NB-Ext-r14</w:t>
        </w:r>
      </w:ins>
      <w:ins w:id="81" w:author="Olivier Marco" w:date="2017-09-27T11:46:00Z">
        <w:r w:rsidRPr="001C550B">
          <w:rPr>
            <w:rFonts w:ascii="Courier New" w:eastAsia="Times New Roman" w:hAnsi="Courier New"/>
            <w:noProof/>
            <w:sz w:val="16"/>
            <w:lang w:val="en-US" w:eastAsia="ja-JP"/>
          </w:rPr>
          <w:t>-IEs</w:t>
        </w:r>
      </w:ins>
      <w:ins w:id="82" w:author="Olivier Marco" w:date="2017-09-27T12:09:00Z">
        <w:r>
          <w:rPr>
            <w:rFonts w:ascii="Courier New" w:hAnsi="Courier New" w:hint="eastAsia"/>
            <w:noProof/>
            <w:sz w:val="16"/>
            <w:lang w:val="en-US" w:eastAsia="ja-JP"/>
          </w:rPr>
          <w:t>)</w:t>
        </w:r>
      </w:ins>
      <w:ins w:id="83" w:author="Olivier Marco" w:date="2017-09-27T11:47:00Z">
        <w:r>
          <w:rPr>
            <w:rFonts w:ascii="Courier New" w:hAnsi="Courier New" w:hint="eastAsia"/>
            <w:noProof/>
            <w:sz w:val="16"/>
            <w:lang w:val="en-US" w:eastAsia="ja-JP"/>
          </w:rPr>
          <w:t>,</w:t>
        </w:r>
      </w:ins>
    </w:p>
    <w:p w:rsid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Olivier Marco" w:date="2017-09-27T11:48:00Z"/>
          <w:rFonts w:ascii="Courier New" w:hAnsi="Courier New"/>
          <w:noProof/>
          <w:sz w:val="16"/>
          <w:lang w:val="en-US" w:eastAsia="ja-JP"/>
        </w:rPr>
      </w:pPr>
      <w:ins w:id="85" w:author="Olivier Marco" w:date="2017-09-27T11:47:00Z">
        <w:r>
          <w:rPr>
            <w:rFonts w:ascii="Courier New" w:hAnsi="Courier New" w:hint="eastAsia"/>
            <w:noProof/>
            <w:sz w:val="16"/>
            <w:lang w:val="en-US" w:eastAsia="ja-JP"/>
          </w:rPr>
          <w:tab/>
        </w:r>
        <w:r w:rsidRPr="001C550B">
          <w:rPr>
            <w:rFonts w:ascii="Courier New" w:eastAsia="Times New Roman" w:hAnsi="Courier New"/>
            <w:noProof/>
            <w:sz w:val="16"/>
            <w:lang w:val="en-US" w:eastAsia="ja-JP"/>
          </w:rPr>
          <w:t>nonCriticalExtension</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ins>
      <w:ins w:id="86" w:author="Olivier Marco" w:date="2017-09-27T11:48:00Z">
        <w:r w:rsidRPr="001C550B">
          <w:rPr>
            <w:rFonts w:ascii="Courier New" w:eastAsia="Times New Roman" w:hAnsi="Courier New"/>
            <w:noProof/>
            <w:sz w:val="16"/>
            <w:lang w:val="en-US" w:eastAsia="ja-JP"/>
          </w:rPr>
          <w:t>SEQUENCE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ins>
    </w:p>
    <w:p w:rsid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Olivier Marco" w:date="2017-09-27T11:48:00Z"/>
          <w:rFonts w:ascii="Courier New" w:hAnsi="Courier New"/>
          <w:noProof/>
          <w:sz w:val="16"/>
          <w:lang w:val="en-US" w:eastAsia="ja-JP"/>
        </w:rPr>
      </w:pPr>
      <w:ins w:id="88" w:author="Olivier Marco" w:date="2017-09-27T11:48:00Z">
        <w:r>
          <w:rPr>
            <w:rFonts w:ascii="Courier New" w:hAnsi="Courier New" w:hint="eastAsia"/>
            <w:noProof/>
            <w:sz w:val="16"/>
            <w:lang w:val="en-US" w:eastAsia="ja-JP"/>
          </w:rPr>
          <w:t>}</w:t>
        </w:r>
      </w:ins>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 ASN1STOP</w:t>
      </w:r>
    </w:p>
    <w:p w:rsidR="001C550B" w:rsidRPr="004E1F03" w:rsidRDefault="001C550B" w:rsidP="001C550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C550B" w:rsidRPr="004E1F03" w:rsidTr="00494FBB">
        <w:trPr>
          <w:cantSplit/>
          <w:tblHeader/>
        </w:trPr>
        <w:tc>
          <w:tcPr>
            <w:tcW w:w="9639" w:type="dxa"/>
          </w:tcPr>
          <w:p w:rsidR="001C550B" w:rsidRPr="004E1F03" w:rsidRDefault="001C550B" w:rsidP="00494FBB">
            <w:pPr>
              <w:pStyle w:val="TAH"/>
              <w:tabs>
                <w:tab w:val="num" w:pos="1494"/>
              </w:tabs>
              <w:spacing w:before="60"/>
              <w:ind w:left="1494" w:hanging="360"/>
              <w:rPr>
                <w:kern w:val="2"/>
                <w:lang w:eastAsia="en-GB"/>
              </w:rPr>
            </w:pPr>
            <w:r w:rsidRPr="004E1F03">
              <w:rPr>
                <w:i/>
                <w:noProof/>
                <w:kern w:val="2"/>
                <w:lang w:eastAsia="en-GB"/>
              </w:rPr>
              <w:t xml:space="preserve">HandoverPreparationInformation-NB </w:t>
            </w:r>
            <w:r w:rsidRPr="004E1F03">
              <w:rPr>
                <w:iCs/>
                <w:noProof/>
                <w:kern w:val="2"/>
                <w:lang w:eastAsia="en-GB"/>
              </w:rPr>
              <w:t>field descriptions</w:t>
            </w:r>
          </w:p>
        </w:tc>
      </w:tr>
      <w:tr w:rsidR="001C550B" w:rsidRPr="004E1F03" w:rsidTr="00494FBB">
        <w:trPr>
          <w:cantSplit/>
        </w:trPr>
        <w:tc>
          <w:tcPr>
            <w:tcW w:w="9639" w:type="dxa"/>
          </w:tcPr>
          <w:p w:rsidR="001C550B" w:rsidRPr="004E1F03" w:rsidRDefault="001C550B" w:rsidP="00494FBB">
            <w:pPr>
              <w:pStyle w:val="TAL"/>
              <w:tabs>
                <w:tab w:val="num" w:pos="1494"/>
              </w:tabs>
              <w:jc w:val="both"/>
              <w:rPr>
                <w:b/>
                <w:bCs/>
                <w:i/>
                <w:noProof/>
                <w:kern w:val="2"/>
                <w:lang w:eastAsia="en-GB"/>
              </w:rPr>
            </w:pPr>
            <w:r w:rsidRPr="004E1F03">
              <w:rPr>
                <w:b/>
                <w:bCs/>
                <w:i/>
                <w:noProof/>
                <w:kern w:val="2"/>
                <w:lang w:eastAsia="en-GB"/>
              </w:rPr>
              <w:t>as-Config</w:t>
            </w:r>
          </w:p>
          <w:p w:rsidR="001C550B" w:rsidRPr="004E1F03" w:rsidRDefault="001C550B" w:rsidP="00494FBB">
            <w:pPr>
              <w:pStyle w:val="TAL"/>
              <w:tabs>
                <w:tab w:val="num" w:pos="1494"/>
              </w:tabs>
              <w:jc w:val="both"/>
              <w:rPr>
                <w:kern w:val="2"/>
                <w:lang w:eastAsia="en-GB"/>
              </w:rPr>
            </w:pPr>
            <w:r w:rsidRPr="004E1F03">
              <w:rPr>
                <w:kern w:val="2"/>
                <w:lang w:eastAsia="en-GB"/>
              </w:rPr>
              <w:t>The radio resource configuration.</w:t>
            </w:r>
          </w:p>
        </w:tc>
      </w:tr>
      <w:tr w:rsidR="001C550B" w:rsidRPr="004E1F03" w:rsidTr="00494FBB">
        <w:trPr>
          <w:cantSplit/>
        </w:trPr>
        <w:tc>
          <w:tcPr>
            <w:tcW w:w="9639" w:type="dxa"/>
          </w:tcPr>
          <w:p w:rsidR="001C550B" w:rsidRPr="004E1F03" w:rsidRDefault="001C550B" w:rsidP="00494FBB">
            <w:pPr>
              <w:pStyle w:val="TAL"/>
              <w:tabs>
                <w:tab w:val="num" w:pos="1494"/>
              </w:tabs>
              <w:jc w:val="both"/>
              <w:rPr>
                <w:b/>
                <w:bCs/>
                <w:i/>
                <w:noProof/>
                <w:kern w:val="2"/>
                <w:lang w:eastAsia="ko-KR"/>
              </w:rPr>
            </w:pPr>
            <w:r w:rsidRPr="004E1F03">
              <w:rPr>
                <w:b/>
                <w:bCs/>
                <w:i/>
                <w:noProof/>
                <w:kern w:val="2"/>
                <w:lang w:eastAsia="ko-KR"/>
              </w:rPr>
              <w:t>as-Context</w:t>
            </w:r>
          </w:p>
          <w:p w:rsidR="001C550B" w:rsidRPr="004E1F03" w:rsidRDefault="001C550B" w:rsidP="00494FBB">
            <w:pPr>
              <w:pStyle w:val="TAL"/>
              <w:tabs>
                <w:tab w:val="num" w:pos="1494"/>
              </w:tabs>
              <w:jc w:val="both"/>
              <w:rPr>
                <w:b/>
                <w:bCs/>
                <w:i/>
                <w:noProof/>
                <w:kern w:val="2"/>
                <w:lang w:eastAsia="en-GB"/>
              </w:rPr>
            </w:pPr>
            <w:r w:rsidRPr="004E1F03">
              <w:rPr>
                <w:kern w:val="2"/>
                <w:lang w:eastAsia="ko-KR"/>
              </w:rPr>
              <w:t>The local E-UTRAN context required by the target eNB.</w:t>
            </w:r>
          </w:p>
        </w:tc>
      </w:tr>
      <w:tr w:rsidR="001C550B" w:rsidRPr="004E1F03" w:rsidTr="00494FBB">
        <w:trPr>
          <w:cantSplit/>
        </w:trPr>
        <w:tc>
          <w:tcPr>
            <w:tcW w:w="9639" w:type="dxa"/>
          </w:tcPr>
          <w:p w:rsidR="001C550B" w:rsidRPr="004E1F03" w:rsidRDefault="001C550B" w:rsidP="00494FBB">
            <w:pPr>
              <w:pStyle w:val="TAL"/>
              <w:tabs>
                <w:tab w:val="num" w:pos="1494"/>
              </w:tabs>
              <w:jc w:val="both"/>
              <w:rPr>
                <w:b/>
                <w:bCs/>
                <w:i/>
                <w:noProof/>
                <w:kern w:val="2"/>
                <w:lang w:eastAsia="en-GB"/>
              </w:rPr>
            </w:pPr>
            <w:r w:rsidRPr="004E1F03">
              <w:rPr>
                <w:b/>
                <w:bCs/>
                <w:i/>
                <w:noProof/>
                <w:kern w:val="2"/>
                <w:lang w:eastAsia="en-GB"/>
              </w:rPr>
              <w:t>rrm-Config</w:t>
            </w:r>
          </w:p>
          <w:p w:rsidR="001C550B" w:rsidRPr="004E1F03" w:rsidRDefault="001C550B" w:rsidP="00494FBB">
            <w:pPr>
              <w:pStyle w:val="TAL"/>
              <w:tabs>
                <w:tab w:val="num" w:pos="1494"/>
              </w:tabs>
              <w:jc w:val="both"/>
              <w:rPr>
                <w:kern w:val="2"/>
                <w:lang w:eastAsia="en-GB"/>
              </w:rPr>
            </w:pPr>
            <w:r w:rsidRPr="004E1F03">
              <w:rPr>
                <w:kern w:val="2"/>
                <w:lang w:eastAsia="ko-KR"/>
              </w:rPr>
              <w:t>The local E-UTRAN context used depending on the target node’s implementation, which is mainly used for the RRM purpose</w:t>
            </w:r>
            <w:r w:rsidRPr="004E1F03">
              <w:rPr>
                <w:kern w:val="2"/>
                <w:lang w:eastAsia="en-GB"/>
              </w:rPr>
              <w:t>.</w:t>
            </w:r>
          </w:p>
        </w:tc>
      </w:tr>
      <w:tr w:rsidR="001C550B" w:rsidRPr="004E1F03" w:rsidTr="00494FBB">
        <w:trPr>
          <w:cantSplit/>
        </w:trPr>
        <w:tc>
          <w:tcPr>
            <w:tcW w:w="9639" w:type="dxa"/>
          </w:tcPr>
          <w:p w:rsidR="001C550B" w:rsidRPr="004E1F03" w:rsidRDefault="001C550B" w:rsidP="00494FBB">
            <w:pPr>
              <w:pStyle w:val="TAL"/>
              <w:tabs>
                <w:tab w:val="num" w:pos="1494"/>
              </w:tabs>
              <w:jc w:val="both"/>
              <w:rPr>
                <w:b/>
                <w:bCs/>
                <w:i/>
                <w:noProof/>
                <w:kern w:val="2"/>
                <w:lang w:eastAsia="ko-KR"/>
              </w:rPr>
            </w:pPr>
            <w:r w:rsidRPr="004E1F03">
              <w:rPr>
                <w:b/>
                <w:bCs/>
                <w:i/>
                <w:noProof/>
                <w:kern w:val="2"/>
                <w:lang w:eastAsia="ko-KR"/>
              </w:rPr>
              <w:t>ue-RadioAccessCapabilityInfo</w:t>
            </w:r>
          </w:p>
          <w:p w:rsidR="001C550B" w:rsidRPr="004E1F03" w:rsidRDefault="001C550B" w:rsidP="00494FBB">
            <w:pPr>
              <w:pStyle w:val="TAL"/>
              <w:tabs>
                <w:tab w:val="num" w:pos="1494"/>
              </w:tabs>
              <w:jc w:val="both"/>
              <w:rPr>
                <w:kern w:val="2"/>
                <w:lang w:eastAsia="ko-KR"/>
              </w:rPr>
            </w:pPr>
            <w:r w:rsidRPr="004E1F03">
              <w:rPr>
                <w:iCs/>
                <w:lang w:eastAsia="ja-JP"/>
              </w:rPr>
              <w:t>The NB-</w:t>
            </w:r>
            <w:proofErr w:type="spellStart"/>
            <w:r w:rsidRPr="004E1F03">
              <w:rPr>
                <w:iCs/>
                <w:lang w:eastAsia="ja-JP"/>
              </w:rPr>
              <w:t>IoT</w:t>
            </w:r>
            <w:proofErr w:type="spellEnd"/>
            <w:r w:rsidRPr="004E1F03">
              <w:rPr>
                <w:iCs/>
                <w:lang w:eastAsia="ja-JP"/>
              </w:rPr>
              <w:t xml:space="preserve"> UE Radio Access Capability Parameters, see TS 36.306 [5].</w:t>
            </w:r>
          </w:p>
        </w:tc>
      </w:tr>
    </w:tbl>
    <w:p w:rsidR="001C550B" w:rsidRDefault="001C550B" w:rsidP="001C550B">
      <w:pPr>
        <w:rPr>
          <w:lang w:eastAsia="ja-JP"/>
        </w:rPr>
      </w:pPr>
    </w:p>
    <w:p w:rsidR="003663B0" w:rsidRPr="001C550B" w:rsidRDefault="003663B0" w:rsidP="003663B0">
      <w:pPr>
        <w:rPr>
          <w:sz w:val="24"/>
          <w:lang w:eastAsia="ja-JP"/>
        </w:rPr>
      </w:pPr>
      <w:r w:rsidRPr="001C550B">
        <w:rPr>
          <w:rFonts w:eastAsia="Times New Roman"/>
          <w:highlight w:val="yellow"/>
        </w:rPr>
        <w:t>&lt;</w:t>
      </w:r>
      <w:r>
        <w:rPr>
          <w:rFonts w:hint="eastAsia"/>
          <w:highlight w:val="yellow"/>
          <w:lang w:eastAsia="ja-JP"/>
        </w:rPr>
        <w:t>Next modified section</w:t>
      </w:r>
      <w:r w:rsidRPr="001C550B">
        <w:rPr>
          <w:rFonts w:eastAsia="Times New Roman"/>
          <w:highlight w:val="yellow"/>
        </w:rPr>
        <w:t>&gt;</w:t>
      </w:r>
    </w:p>
    <w:p w:rsidR="003663B0" w:rsidRPr="003663B0" w:rsidRDefault="003663B0" w:rsidP="003663B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89" w:name="_Toc494150460"/>
      <w:r w:rsidRPr="003663B0">
        <w:rPr>
          <w:rFonts w:ascii="Arial" w:eastAsia="Times New Roman" w:hAnsi="Arial"/>
          <w:sz w:val="24"/>
          <w:lang w:eastAsia="x-none"/>
        </w:rPr>
        <w:t>–</w:t>
      </w:r>
      <w:r w:rsidRPr="003663B0">
        <w:rPr>
          <w:rFonts w:ascii="Arial" w:eastAsia="Times New Roman" w:hAnsi="Arial"/>
          <w:sz w:val="24"/>
          <w:lang w:eastAsia="x-none"/>
        </w:rPr>
        <w:tab/>
      </w:r>
      <w:proofErr w:type="spellStart"/>
      <w:r w:rsidRPr="003663B0">
        <w:rPr>
          <w:rFonts w:ascii="Arial" w:eastAsia="Times New Roman" w:hAnsi="Arial"/>
          <w:i/>
          <w:sz w:val="24"/>
          <w:lang w:eastAsia="x-none"/>
        </w:rPr>
        <w:t>UERadioAccessCapabilityInformation</w:t>
      </w:r>
      <w:proofErr w:type="spellEnd"/>
      <w:r w:rsidRPr="003663B0">
        <w:rPr>
          <w:rFonts w:ascii="Arial" w:eastAsia="Times New Roman" w:hAnsi="Arial"/>
          <w:i/>
          <w:sz w:val="24"/>
          <w:lang w:eastAsia="x-none"/>
        </w:rPr>
        <w:t>-NB</w:t>
      </w:r>
      <w:bookmarkEnd w:id="89"/>
    </w:p>
    <w:p w:rsidR="003663B0" w:rsidRPr="003663B0" w:rsidRDefault="003663B0" w:rsidP="003663B0">
      <w:pPr>
        <w:overflowPunct w:val="0"/>
        <w:autoSpaceDE w:val="0"/>
        <w:autoSpaceDN w:val="0"/>
        <w:adjustRightInd w:val="0"/>
        <w:textAlignment w:val="baseline"/>
        <w:rPr>
          <w:rFonts w:eastAsia="Times New Roman"/>
          <w:lang w:eastAsia="ja-JP"/>
        </w:rPr>
      </w:pPr>
      <w:r w:rsidRPr="003663B0">
        <w:rPr>
          <w:rFonts w:eastAsia="Times New Roman"/>
          <w:lang w:eastAsia="ja-JP"/>
        </w:rPr>
        <w:t>This message is used to transfer UE NB-</w:t>
      </w:r>
      <w:proofErr w:type="spellStart"/>
      <w:r w:rsidRPr="003663B0">
        <w:rPr>
          <w:rFonts w:eastAsia="Times New Roman"/>
          <w:lang w:eastAsia="ja-JP"/>
        </w:rPr>
        <w:t>IoT</w:t>
      </w:r>
      <w:proofErr w:type="spellEnd"/>
      <w:r w:rsidRPr="003663B0">
        <w:rPr>
          <w:rFonts w:eastAsia="Times New Roman"/>
          <w:lang w:eastAsia="ja-JP"/>
        </w:rPr>
        <w:t xml:space="preserve"> Radio Access capability </w:t>
      </w:r>
      <w:smartTag w:uri="urn:schemas-microsoft-com:office:smarttags" w:element="PersonName">
        <w:r w:rsidRPr="003663B0">
          <w:rPr>
            <w:rFonts w:eastAsia="Times New Roman"/>
            <w:lang w:eastAsia="ja-JP"/>
          </w:rPr>
          <w:t>info</w:t>
        </w:r>
      </w:smartTag>
      <w:r w:rsidRPr="003663B0">
        <w:rPr>
          <w:rFonts w:eastAsia="Times New Roman"/>
          <w:lang w:eastAsia="ja-JP"/>
        </w:rPr>
        <w:t>rmation, covering both upload to and download from the EPC.</w:t>
      </w:r>
    </w:p>
    <w:p w:rsidR="003663B0" w:rsidRPr="003663B0" w:rsidRDefault="003663B0" w:rsidP="003663B0">
      <w:pPr>
        <w:keepNext/>
        <w:keepLines/>
        <w:overflowPunct w:val="0"/>
        <w:autoSpaceDE w:val="0"/>
        <w:autoSpaceDN w:val="0"/>
        <w:adjustRightInd w:val="0"/>
        <w:ind w:left="568" w:hanging="284"/>
        <w:textAlignment w:val="baseline"/>
        <w:rPr>
          <w:rFonts w:eastAsia="Times New Roman"/>
          <w:lang w:eastAsia="x-none"/>
        </w:rPr>
      </w:pPr>
      <w:r w:rsidRPr="003663B0">
        <w:rPr>
          <w:rFonts w:eastAsia="Times New Roman"/>
          <w:lang w:eastAsia="x-none"/>
        </w:rPr>
        <w:t>Direction: eNB to/ from EPC</w:t>
      </w:r>
    </w:p>
    <w:p w:rsidR="003663B0" w:rsidRPr="003663B0" w:rsidRDefault="003663B0" w:rsidP="003663B0">
      <w:pPr>
        <w:keepNext/>
        <w:keepLines/>
        <w:tabs>
          <w:tab w:val="left" w:pos="4820"/>
        </w:tabs>
        <w:overflowPunct w:val="0"/>
        <w:autoSpaceDE w:val="0"/>
        <w:autoSpaceDN w:val="0"/>
        <w:adjustRightInd w:val="0"/>
        <w:spacing w:before="60"/>
        <w:jc w:val="center"/>
        <w:textAlignment w:val="baseline"/>
        <w:rPr>
          <w:rFonts w:ascii="Arial" w:eastAsia="Times New Roman" w:hAnsi="Arial"/>
          <w:b/>
          <w:lang w:eastAsia="x-none"/>
        </w:rPr>
      </w:pPr>
      <w:proofErr w:type="spellStart"/>
      <w:r w:rsidRPr="003663B0">
        <w:rPr>
          <w:rFonts w:ascii="Arial" w:eastAsia="Times New Roman" w:hAnsi="Arial"/>
          <w:b/>
          <w:bCs/>
          <w:i/>
          <w:iCs/>
          <w:lang w:eastAsia="x-none"/>
        </w:rPr>
        <w:t>UERadioAccessCapabilityInformation</w:t>
      </w:r>
      <w:proofErr w:type="spellEnd"/>
      <w:r w:rsidRPr="003663B0">
        <w:rPr>
          <w:rFonts w:ascii="Arial" w:eastAsia="Times New Roman" w:hAnsi="Arial"/>
          <w:b/>
          <w:bCs/>
          <w:i/>
          <w:iCs/>
          <w:lang w:eastAsia="x-none"/>
        </w:rPr>
        <w:t>-NB</w:t>
      </w:r>
      <w:r w:rsidRPr="003663B0">
        <w:rPr>
          <w:rFonts w:ascii="Arial" w:eastAsia="Times New Roman" w:hAnsi="Arial"/>
          <w:b/>
          <w:lang w:eastAsia="x-none"/>
        </w:rPr>
        <w:t xml:space="preserve"> message</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 ASN1STA</w:t>
      </w:r>
      <w:smartTag w:uri="urn:schemas-microsoft-com:office:smarttags" w:element="PersonName">
        <w:r w:rsidRPr="003663B0">
          <w:rPr>
            <w:rFonts w:ascii="Courier New" w:eastAsia="Times New Roman" w:hAnsi="Courier New"/>
            <w:noProof/>
            <w:sz w:val="16"/>
            <w:lang w:val="en-US" w:eastAsia="ja-JP"/>
          </w:rPr>
          <w:t>RT</w:t>
        </w:r>
      </w:smartTag>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UERadioAccessCapabilityInformation-NB ::= SEQUENCE {</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ab/>
        <w:t>criticalExtensions</w:t>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t>CHOICE {</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t>c1</w:t>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t>CHOICE{</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t>ueRadioAccessCapabilityInformation-r13</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t>UERadioAccessCapabilityInformation-NB-IEs,</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t>spare3 NULL, spare2 NULL, spare1 NULL</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t>},</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t>criticalExtensionsFuture</w:t>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t>SEQUENCE {}</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ab/>
        <w:t>}</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UERadioAccessCapabilityInformation-NB-IEs ::= SEQUENCE {</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ab/>
        <w:t>ue-RadioAccessCapabilityInfo-r13</w:t>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t>OCTET STRING (CONTAINING UE-Capability-NB-r13),</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ab/>
        <w:t>nonCriticalExtension</w:t>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ins w:id="90" w:author="Olivier Marco" w:date="2017-10-02T11:50:00Z">
        <w:r>
          <w:rPr>
            <w:rFonts w:ascii="Courier New" w:hAnsi="Courier New" w:hint="eastAsia"/>
            <w:noProof/>
            <w:sz w:val="16"/>
            <w:lang w:val="en-US" w:eastAsia="ja-JP"/>
          </w:rPr>
          <w:t>U</w:t>
        </w:r>
        <w:r w:rsidRPr="003663B0">
          <w:rPr>
            <w:rFonts w:ascii="Courier New" w:eastAsia="Times New Roman" w:hAnsi="Courier New"/>
            <w:noProof/>
            <w:sz w:val="16"/>
            <w:lang w:val="en-US" w:eastAsia="ja-JP"/>
          </w:rPr>
          <w:t>ERadioAccessCapabilityInformation</w:t>
        </w:r>
        <w:r w:rsidRPr="001C550B">
          <w:rPr>
            <w:rFonts w:ascii="Courier New" w:eastAsia="Times New Roman" w:hAnsi="Courier New"/>
            <w:noProof/>
            <w:sz w:val="16"/>
            <w:lang w:val="en-US" w:eastAsia="ja-JP"/>
          </w:rPr>
          <w:t>-NB</w:t>
        </w:r>
      </w:ins>
      <w:ins w:id="91" w:author="Olivier Marco" w:date="2017-11-27T20:44:00Z">
        <w:r w:rsidR="0016043A">
          <w:rPr>
            <w:rFonts w:ascii="Courier New" w:eastAsia="Times New Roman" w:hAnsi="Courier New"/>
            <w:noProof/>
            <w:sz w:val="16"/>
            <w:lang w:val="en-US" w:eastAsia="ja-JP"/>
          </w:rPr>
          <w:t>-</w:t>
        </w:r>
      </w:ins>
      <w:ins w:id="92" w:author="Olivier Marco" w:date="2017-11-28T09:42:00Z">
        <w:r w:rsidR="009D51A2" w:rsidRPr="005A337A">
          <w:rPr>
            <w:rFonts w:ascii="Courier New" w:hAnsi="Courier New" w:hint="eastAsia"/>
            <w:noProof/>
            <w:sz w:val="16"/>
            <w:lang w:val="en-US" w:eastAsia="ja-JP"/>
          </w:rPr>
          <w:t>v</w:t>
        </w:r>
      </w:ins>
      <w:ins w:id="93" w:author="Olivier Marco" w:date="2017-11-30T18:22:00Z">
        <w:r w:rsidR="00E974C1">
          <w:rPr>
            <w:rFonts w:ascii="Courier New" w:hAnsi="Courier New" w:hint="eastAsia"/>
            <w:noProof/>
            <w:sz w:val="16"/>
            <w:lang w:val="en-US" w:eastAsia="ja-JP"/>
          </w:rPr>
          <w:t>1380</w:t>
        </w:r>
      </w:ins>
      <w:ins w:id="94" w:author="Olivier Marco" w:date="2017-10-02T11:50:00Z">
        <w:r>
          <w:rPr>
            <w:rFonts w:ascii="Courier New" w:hAnsi="Courier New" w:hint="eastAsia"/>
            <w:noProof/>
            <w:sz w:val="16"/>
            <w:lang w:val="en-US" w:eastAsia="ja-JP"/>
          </w:rPr>
          <w:t>-</w:t>
        </w:r>
        <w:r w:rsidRPr="001C550B">
          <w:rPr>
            <w:rFonts w:ascii="Courier New" w:eastAsia="Times New Roman" w:hAnsi="Courier New"/>
            <w:noProof/>
            <w:sz w:val="16"/>
            <w:lang w:val="en-US" w:eastAsia="ja-JP"/>
          </w:rPr>
          <w:t>IEs</w:t>
        </w:r>
      </w:ins>
      <w:del w:id="95" w:author="Olivier Marco" w:date="2017-10-02T11:50:00Z">
        <w:r w:rsidRPr="003663B0" w:rsidDel="003663B0">
          <w:rPr>
            <w:rFonts w:ascii="Courier New" w:eastAsia="Times New Roman" w:hAnsi="Courier New"/>
            <w:noProof/>
            <w:sz w:val="16"/>
            <w:lang w:val="en-US" w:eastAsia="ja-JP"/>
          </w:rPr>
          <w:delText>SEQUENCE {}</w:delText>
        </w:r>
        <w:r w:rsidRPr="003663B0" w:rsidDel="007423C9">
          <w:rPr>
            <w:rFonts w:ascii="Courier New" w:eastAsia="Times New Roman" w:hAnsi="Courier New"/>
            <w:noProof/>
            <w:sz w:val="16"/>
            <w:lang w:val="en-US" w:eastAsia="ja-JP"/>
          </w:rPr>
          <w:tab/>
        </w:r>
      </w:del>
      <w:r w:rsidRPr="003663B0">
        <w:rPr>
          <w:rFonts w:ascii="Courier New" w:eastAsia="Times New Roman" w:hAnsi="Courier New"/>
          <w:noProof/>
          <w:sz w:val="16"/>
          <w:lang w:val="en-US" w:eastAsia="ja-JP"/>
        </w:rPr>
        <w:tab/>
      </w:r>
      <w:del w:id="96" w:author="Olivier Marco" w:date="2017-10-02T11:50:00Z">
        <w:r w:rsidRPr="003663B0" w:rsidDel="007423C9">
          <w:rPr>
            <w:rFonts w:ascii="Courier New" w:eastAsia="Times New Roman" w:hAnsi="Courier New"/>
            <w:noProof/>
            <w:sz w:val="16"/>
            <w:lang w:val="en-US" w:eastAsia="ja-JP"/>
          </w:rPr>
          <w:tab/>
        </w:r>
        <w:r w:rsidRPr="003663B0" w:rsidDel="007423C9">
          <w:rPr>
            <w:rFonts w:ascii="Courier New" w:eastAsia="Times New Roman" w:hAnsi="Courier New"/>
            <w:noProof/>
            <w:sz w:val="16"/>
            <w:lang w:val="en-US" w:eastAsia="ja-JP"/>
          </w:rPr>
          <w:tab/>
        </w:r>
        <w:r w:rsidRPr="003663B0" w:rsidDel="007423C9">
          <w:rPr>
            <w:rFonts w:ascii="Courier New" w:eastAsia="Times New Roman" w:hAnsi="Courier New"/>
            <w:noProof/>
            <w:sz w:val="16"/>
            <w:lang w:val="en-US" w:eastAsia="ja-JP"/>
          </w:rPr>
          <w:tab/>
        </w:r>
        <w:r w:rsidRPr="003663B0" w:rsidDel="007423C9">
          <w:rPr>
            <w:rFonts w:ascii="Courier New" w:eastAsia="Times New Roman" w:hAnsi="Courier New"/>
            <w:noProof/>
            <w:sz w:val="16"/>
            <w:lang w:val="en-US" w:eastAsia="ja-JP"/>
          </w:rPr>
          <w:tab/>
        </w:r>
        <w:r w:rsidRPr="003663B0" w:rsidDel="007423C9">
          <w:rPr>
            <w:rFonts w:ascii="Courier New" w:eastAsia="Times New Roman" w:hAnsi="Courier New"/>
            <w:noProof/>
            <w:sz w:val="16"/>
            <w:lang w:val="en-US" w:eastAsia="ja-JP"/>
          </w:rPr>
          <w:tab/>
        </w:r>
        <w:r w:rsidRPr="003663B0" w:rsidDel="007423C9">
          <w:rPr>
            <w:rFonts w:ascii="Courier New" w:eastAsia="Times New Roman" w:hAnsi="Courier New"/>
            <w:noProof/>
            <w:sz w:val="16"/>
            <w:lang w:val="en-US" w:eastAsia="ja-JP"/>
          </w:rPr>
          <w:tab/>
        </w:r>
      </w:del>
      <w:r w:rsidRPr="003663B0">
        <w:rPr>
          <w:rFonts w:ascii="Courier New" w:eastAsia="Times New Roman" w:hAnsi="Courier New"/>
          <w:noProof/>
          <w:sz w:val="16"/>
          <w:lang w:val="en-US" w:eastAsia="ja-JP"/>
        </w:rPr>
        <w:t>OPTIONAL</w:t>
      </w:r>
    </w:p>
    <w:p w:rsid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Olivier Marco" w:date="2017-11-28T09:42:00Z"/>
          <w:rFonts w:ascii="Courier New" w:hAnsi="Courier New"/>
          <w:noProof/>
          <w:sz w:val="16"/>
          <w:lang w:val="en-US" w:eastAsia="ja-JP"/>
        </w:rPr>
      </w:pPr>
      <w:r w:rsidRPr="003663B0">
        <w:rPr>
          <w:rFonts w:ascii="Courier New" w:eastAsia="Times New Roman" w:hAnsi="Courier New"/>
          <w:noProof/>
          <w:sz w:val="16"/>
          <w:lang w:val="en-US" w:eastAsia="ja-JP"/>
        </w:rPr>
        <w:t>}</w:t>
      </w:r>
    </w:p>
    <w:p w:rsidR="009D51A2" w:rsidRPr="009D51A2" w:rsidRDefault="009D51A2"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Olivier Marco" w:date="2017-10-02T11:49:00Z"/>
          <w:rFonts w:ascii="Courier New" w:hAnsi="Courier New"/>
          <w:noProof/>
          <w:sz w:val="16"/>
          <w:lang w:val="en-US" w:eastAsia="ja-JP"/>
        </w:rPr>
      </w:pPr>
    </w:p>
    <w:p w:rsidR="009D51A2" w:rsidRPr="005A337A" w:rsidRDefault="009D51A2" w:rsidP="009D5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Olivier Marco" w:date="2017-11-28T09:42:00Z"/>
          <w:rFonts w:ascii="Courier New" w:hAnsi="Courier New"/>
          <w:noProof/>
          <w:sz w:val="16"/>
          <w:lang w:val="en-US" w:eastAsia="ja-JP"/>
        </w:rPr>
      </w:pPr>
      <w:ins w:id="100" w:author="Olivier Marco" w:date="2017-11-28T09:42:00Z">
        <w:r w:rsidRPr="005A337A">
          <w:rPr>
            <w:rFonts w:ascii="Courier New" w:hAnsi="Courier New" w:hint="eastAsia"/>
            <w:noProof/>
            <w:sz w:val="16"/>
            <w:lang w:val="en-US" w:eastAsia="ja-JP"/>
          </w:rPr>
          <w:t>U</w:t>
        </w:r>
        <w:r w:rsidRPr="005A337A">
          <w:rPr>
            <w:rFonts w:ascii="Courier New" w:eastAsia="Times New Roman" w:hAnsi="Courier New"/>
            <w:noProof/>
            <w:sz w:val="16"/>
            <w:lang w:val="en-US" w:eastAsia="ja-JP"/>
          </w:rPr>
          <w:t>ERadioAccessCapabilityInformation-NB-</w:t>
        </w:r>
        <w:r w:rsidRPr="005A337A">
          <w:rPr>
            <w:rFonts w:ascii="Courier New" w:hAnsi="Courier New" w:hint="eastAsia"/>
            <w:noProof/>
            <w:sz w:val="16"/>
            <w:lang w:val="en-US" w:eastAsia="ja-JP"/>
          </w:rPr>
          <w:t>v</w:t>
        </w:r>
      </w:ins>
      <w:ins w:id="101" w:author="Olivier Marco" w:date="2017-11-30T18:23:00Z">
        <w:r w:rsidR="00E974C1">
          <w:rPr>
            <w:rFonts w:ascii="Courier New" w:hAnsi="Courier New" w:hint="eastAsia"/>
            <w:noProof/>
            <w:sz w:val="16"/>
            <w:lang w:val="en-US" w:eastAsia="ja-JP"/>
          </w:rPr>
          <w:t>1380</w:t>
        </w:r>
      </w:ins>
      <w:ins w:id="102" w:author="Olivier Marco" w:date="2017-11-28T09:42:00Z">
        <w:r w:rsidRPr="005A337A">
          <w:rPr>
            <w:rFonts w:ascii="Courier New" w:hAnsi="Courier New" w:hint="eastAsia"/>
            <w:noProof/>
            <w:sz w:val="16"/>
            <w:lang w:val="en-US" w:eastAsia="ja-JP"/>
          </w:rPr>
          <w:t>-</w:t>
        </w:r>
        <w:r w:rsidRPr="005A337A">
          <w:rPr>
            <w:rFonts w:ascii="Courier New" w:eastAsia="Times New Roman" w:hAnsi="Courier New"/>
            <w:noProof/>
            <w:sz w:val="16"/>
            <w:lang w:val="en-US" w:eastAsia="ja-JP"/>
          </w:rPr>
          <w:t>IEs</w:t>
        </w:r>
        <w:r w:rsidRPr="005A337A">
          <w:rPr>
            <w:rFonts w:ascii="Courier New" w:hAnsi="Courier New" w:hint="eastAsia"/>
            <w:noProof/>
            <w:sz w:val="16"/>
            <w:lang w:val="en-US" w:eastAsia="ja-JP"/>
          </w:rPr>
          <w:t xml:space="preserve"> </w:t>
        </w:r>
        <w:r w:rsidRPr="005A337A">
          <w:rPr>
            <w:rFonts w:ascii="Courier New" w:eastAsia="Times New Roman" w:hAnsi="Courier New"/>
            <w:noProof/>
            <w:sz w:val="16"/>
            <w:lang w:val="en-US" w:eastAsia="ja-JP"/>
          </w:rPr>
          <w:t>::= SEQUENCE {</w:t>
        </w:r>
      </w:ins>
    </w:p>
    <w:p w:rsidR="009D51A2" w:rsidRPr="005A337A" w:rsidRDefault="009D51A2" w:rsidP="009D5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Olivier Marco" w:date="2017-11-28T09:42:00Z"/>
          <w:rFonts w:ascii="Courier New" w:eastAsia="Times New Roman" w:hAnsi="Courier New"/>
          <w:noProof/>
          <w:sz w:val="16"/>
          <w:lang w:val="en-US" w:eastAsia="ja-JP"/>
        </w:rPr>
      </w:pPr>
      <w:ins w:id="104" w:author="Olivier Marco" w:date="2017-11-28T09:42:00Z">
        <w:r w:rsidRPr="005A337A">
          <w:rPr>
            <w:rFonts w:ascii="Courier New" w:eastAsia="Times New Roman" w:hAnsi="Courier New"/>
            <w:noProof/>
            <w:sz w:val="16"/>
            <w:lang w:val="en-US" w:eastAsia="ja-JP"/>
          </w:rPr>
          <w:tab/>
          <w:t>lateNonCriticalExtension</w:t>
        </w:r>
        <w:r w:rsidRPr="005A337A">
          <w:rPr>
            <w:rFonts w:ascii="Courier New" w:eastAsia="Times New Roman" w:hAnsi="Courier New"/>
            <w:noProof/>
            <w:sz w:val="16"/>
            <w:lang w:val="en-US" w:eastAsia="ja-JP"/>
          </w:rPr>
          <w:tab/>
        </w:r>
        <w:r w:rsidRPr="005A337A">
          <w:rPr>
            <w:rFonts w:ascii="Courier New" w:eastAsia="Times New Roman" w:hAnsi="Courier New"/>
            <w:noProof/>
            <w:sz w:val="16"/>
            <w:lang w:val="en-US" w:eastAsia="ja-JP"/>
          </w:rPr>
          <w:tab/>
        </w:r>
        <w:r w:rsidRPr="005A337A">
          <w:rPr>
            <w:rFonts w:ascii="Courier New" w:eastAsia="Times New Roman" w:hAnsi="Courier New"/>
            <w:noProof/>
            <w:sz w:val="16"/>
            <w:lang w:val="en-US" w:eastAsia="ja-JP"/>
          </w:rPr>
          <w:tab/>
        </w:r>
        <w:r w:rsidRPr="005A337A">
          <w:rPr>
            <w:rFonts w:ascii="Courier New" w:eastAsia="Times New Roman" w:hAnsi="Courier New"/>
            <w:noProof/>
            <w:sz w:val="16"/>
            <w:lang w:val="en-US" w:eastAsia="ja-JP"/>
          </w:rPr>
          <w:tab/>
          <w:t>OCTET STRING</w:t>
        </w:r>
        <w:r w:rsidRPr="005A337A">
          <w:rPr>
            <w:rFonts w:ascii="Courier New" w:eastAsia="Times New Roman" w:hAnsi="Courier New"/>
            <w:noProof/>
            <w:sz w:val="16"/>
            <w:lang w:val="en-US" w:eastAsia="ja-JP"/>
          </w:rPr>
          <w:tab/>
        </w:r>
        <w:r w:rsidRPr="005A337A">
          <w:rPr>
            <w:rFonts w:ascii="Courier New" w:eastAsia="Times New Roman" w:hAnsi="Courier New"/>
            <w:noProof/>
            <w:sz w:val="16"/>
            <w:lang w:val="en-US" w:eastAsia="ja-JP"/>
          </w:rPr>
          <w:tab/>
        </w:r>
        <w:r w:rsidRPr="005A337A">
          <w:rPr>
            <w:rFonts w:ascii="Courier New" w:eastAsia="Times New Roman" w:hAnsi="Courier New"/>
            <w:noProof/>
            <w:sz w:val="16"/>
            <w:lang w:val="en-US" w:eastAsia="ja-JP"/>
          </w:rPr>
          <w:tab/>
        </w:r>
        <w:r w:rsidRPr="005A337A">
          <w:rPr>
            <w:rFonts w:ascii="Courier New" w:eastAsia="Times New Roman" w:hAnsi="Courier New"/>
            <w:noProof/>
            <w:sz w:val="16"/>
            <w:lang w:val="en-US" w:eastAsia="ja-JP"/>
          </w:rPr>
          <w:tab/>
        </w:r>
        <w:r w:rsidRPr="005A337A">
          <w:rPr>
            <w:rFonts w:ascii="Courier New" w:eastAsia="Times New Roman" w:hAnsi="Courier New"/>
            <w:noProof/>
            <w:sz w:val="16"/>
            <w:lang w:val="en-US" w:eastAsia="ja-JP"/>
          </w:rPr>
          <w:tab/>
          <w:t>OPTIONAL,</w:t>
        </w:r>
      </w:ins>
    </w:p>
    <w:p w:rsidR="009D51A2" w:rsidRPr="005A337A" w:rsidRDefault="009D51A2" w:rsidP="009D5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Olivier Marco" w:date="2017-11-28T09:42:00Z"/>
          <w:rFonts w:ascii="Courier New" w:hAnsi="Courier New"/>
          <w:noProof/>
          <w:sz w:val="16"/>
          <w:lang w:val="en-US" w:eastAsia="ja-JP"/>
        </w:rPr>
      </w:pPr>
      <w:ins w:id="106" w:author="Olivier Marco" w:date="2017-11-28T09:42:00Z">
        <w:r w:rsidRPr="005A337A">
          <w:rPr>
            <w:rFonts w:ascii="Courier New" w:hAnsi="Courier New" w:hint="eastAsia"/>
            <w:noProof/>
            <w:sz w:val="16"/>
            <w:lang w:val="en-US" w:eastAsia="ja-JP"/>
          </w:rPr>
          <w:tab/>
        </w:r>
        <w:r w:rsidRPr="005A337A">
          <w:rPr>
            <w:rFonts w:ascii="Courier New" w:eastAsia="Times New Roman" w:hAnsi="Courier New"/>
            <w:noProof/>
            <w:sz w:val="16"/>
            <w:lang w:val="en-US" w:eastAsia="ja-JP"/>
          </w:rPr>
          <w:t>nonCriticalExtension</w:t>
        </w:r>
        <w:r w:rsidRPr="005A337A">
          <w:rPr>
            <w:rFonts w:ascii="Courier New" w:eastAsia="Times New Roman" w:hAnsi="Courier New"/>
            <w:noProof/>
            <w:sz w:val="16"/>
            <w:lang w:val="en-US" w:eastAsia="ja-JP"/>
          </w:rPr>
          <w:tab/>
        </w:r>
        <w:r w:rsidRPr="005A337A">
          <w:rPr>
            <w:rFonts w:ascii="Courier New" w:eastAsia="Times New Roman" w:hAnsi="Courier New"/>
            <w:noProof/>
            <w:sz w:val="16"/>
            <w:lang w:val="en-US" w:eastAsia="ja-JP"/>
          </w:rPr>
          <w:tab/>
        </w:r>
        <w:r w:rsidRPr="005A337A">
          <w:rPr>
            <w:rFonts w:ascii="Courier New" w:eastAsia="Times New Roman" w:hAnsi="Courier New"/>
            <w:noProof/>
            <w:sz w:val="16"/>
            <w:lang w:val="en-US" w:eastAsia="ja-JP"/>
          </w:rPr>
          <w:tab/>
        </w:r>
        <w:r w:rsidRPr="005A337A">
          <w:rPr>
            <w:rFonts w:ascii="Courier New" w:eastAsia="Times New Roman" w:hAnsi="Courier New"/>
            <w:noProof/>
            <w:sz w:val="16"/>
            <w:lang w:val="en-US" w:eastAsia="ja-JP"/>
          </w:rPr>
          <w:tab/>
        </w:r>
        <w:r w:rsidRPr="005A337A">
          <w:rPr>
            <w:rFonts w:ascii="Courier New" w:eastAsia="Times New Roman" w:hAnsi="Courier New"/>
            <w:noProof/>
            <w:sz w:val="16"/>
            <w:lang w:val="en-US" w:eastAsia="ja-JP"/>
          </w:rPr>
          <w:tab/>
        </w:r>
        <w:r w:rsidRPr="005A337A">
          <w:rPr>
            <w:rFonts w:ascii="Courier New" w:hAnsi="Courier New" w:hint="eastAsia"/>
            <w:noProof/>
            <w:sz w:val="16"/>
            <w:lang w:val="en-US" w:eastAsia="ja-JP"/>
          </w:rPr>
          <w:t>U</w:t>
        </w:r>
        <w:r w:rsidRPr="005A337A">
          <w:rPr>
            <w:rFonts w:ascii="Courier New" w:eastAsia="Times New Roman" w:hAnsi="Courier New"/>
            <w:noProof/>
            <w:sz w:val="16"/>
            <w:lang w:val="en-US" w:eastAsia="ja-JP"/>
          </w:rPr>
          <w:t>ERadioAccessCapabilityInformation-NB-</w:t>
        </w:r>
        <w:r>
          <w:rPr>
            <w:rFonts w:ascii="Courier New" w:hAnsi="Courier New" w:hint="eastAsia"/>
            <w:noProof/>
            <w:sz w:val="16"/>
            <w:lang w:val="en-US" w:eastAsia="ja-JP"/>
          </w:rPr>
          <w:t>r14</w:t>
        </w:r>
        <w:r w:rsidRPr="005A337A">
          <w:rPr>
            <w:rFonts w:ascii="Courier New" w:hAnsi="Courier New" w:hint="eastAsia"/>
            <w:noProof/>
            <w:sz w:val="16"/>
            <w:lang w:val="en-US" w:eastAsia="ja-JP"/>
          </w:rPr>
          <w:t>-</w:t>
        </w:r>
        <w:r w:rsidRPr="005A337A">
          <w:rPr>
            <w:rFonts w:ascii="Courier New" w:eastAsia="Times New Roman" w:hAnsi="Courier New"/>
            <w:noProof/>
            <w:sz w:val="16"/>
            <w:lang w:val="en-US" w:eastAsia="ja-JP"/>
          </w:rPr>
          <w:t>IEs</w:t>
        </w:r>
        <w:r w:rsidRPr="005A337A">
          <w:rPr>
            <w:rFonts w:ascii="Courier New" w:eastAsia="Times New Roman" w:hAnsi="Courier New"/>
            <w:noProof/>
            <w:sz w:val="16"/>
            <w:lang w:val="en-US" w:eastAsia="ja-JP"/>
          </w:rPr>
          <w:tab/>
        </w:r>
        <w:r w:rsidRPr="005A337A">
          <w:rPr>
            <w:rFonts w:ascii="Courier New" w:eastAsia="Times New Roman" w:hAnsi="Courier New"/>
            <w:noProof/>
            <w:sz w:val="16"/>
            <w:lang w:val="en-US" w:eastAsia="ja-JP"/>
          </w:rPr>
          <w:tab/>
        </w:r>
        <w:r w:rsidRPr="005A337A">
          <w:rPr>
            <w:rFonts w:ascii="Courier New" w:eastAsia="Times New Roman" w:hAnsi="Courier New"/>
            <w:noProof/>
            <w:sz w:val="16"/>
            <w:lang w:val="en-US" w:eastAsia="ja-JP"/>
          </w:rPr>
          <w:tab/>
        </w:r>
        <w:r w:rsidRPr="005A337A">
          <w:rPr>
            <w:rFonts w:ascii="Courier New" w:eastAsia="Times New Roman" w:hAnsi="Courier New"/>
            <w:noProof/>
            <w:sz w:val="16"/>
            <w:lang w:val="en-US" w:eastAsia="ja-JP"/>
          </w:rPr>
          <w:tab/>
        </w:r>
        <w:r w:rsidRPr="005A337A">
          <w:rPr>
            <w:rFonts w:ascii="Courier New" w:eastAsia="Times New Roman" w:hAnsi="Courier New"/>
            <w:noProof/>
            <w:sz w:val="16"/>
            <w:lang w:val="en-US" w:eastAsia="ja-JP"/>
          </w:rPr>
          <w:tab/>
          <w:t>OPTIONAL</w:t>
        </w:r>
      </w:ins>
    </w:p>
    <w:p w:rsidR="009D51A2" w:rsidRPr="005A337A" w:rsidRDefault="009D51A2" w:rsidP="009D5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Olivier Marco" w:date="2017-11-28T09:42:00Z"/>
          <w:rFonts w:ascii="Courier New" w:hAnsi="Courier New"/>
          <w:noProof/>
          <w:sz w:val="16"/>
          <w:lang w:val="en-US" w:eastAsia="ja-JP"/>
        </w:rPr>
      </w:pPr>
      <w:ins w:id="108" w:author="Olivier Marco" w:date="2017-11-28T09:42:00Z">
        <w:r w:rsidRPr="005A337A">
          <w:rPr>
            <w:rFonts w:ascii="Courier New" w:hAnsi="Courier New" w:hint="eastAsia"/>
            <w:noProof/>
            <w:sz w:val="16"/>
            <w:lang w:val="en-US" w:eastAsia="ja-JP"/>
          </w:rPr>
          <w:t>}</w:t>
        </w:r>
      </w:ins>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Olivier Marco" w:date="2017-10-02T11:48:00Z"/>
          <w:rFonts w:ascii="Courier New" w:hAnsi="Courier New"/>
          <w:noProof/>
          <w:sz w:val="16"/>
          <w:lang w:val="en-US" w:eastAsia="ja-JP"/>
        </w:rPr>
      </w:pPr>
    </w:p>
    <w:p w:rsid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Olivier Marco" w:date="2017-10-02T11:49:00Z"/>
          <w:rFonts w:ascii="Courier New" w:hAnsi="Courier New"/>
          <w:noProof/>
          <w:sz w:val="16"/>
          <w:lang w:val="en-US" w:eastAsia="ja-JP"/>
        </w:rPr>
      </w:pPr>
      <w:ins w:id="111" w:author="Olivier Marco" w:date="2017-10-02T11:49:00Z">
        <w:r>
          <w:rPr>
            <w:rFonts w:ascii="Courier New" w:hAnsi="Courier New" w:hint="eastAsia"/>
            <w:noProof/>
            <w:sz w:val="16"/>
            <w:lang w:val="en-US" w:eastAsia="ja-JP"/>
          </w:rPr>
          <w:t>U</w:t>
        </w:r>
        <w:r w:rsidRPr="003663B0">
          <w:rPr>
            <w:rFonts w:ascii="Courier New" w:eastAsia="Times New Roman" w:hAnsi="Courier New"/>
            <w:noProof/>
            <w:sz w:val="16"/>
            <w:lang w:val="en-US" w:eastAsia="ja-JP"/>
          </w:rPr>
          <w:t>ERadioAccessCapabilityInformation</w:t>
        </w:r>
        <w:r w:rsidRPr="001C550B">
          <w:rPr>
            <w:rFonts w:ascii="Courier New" w:eastAsia="Times New Roman" w:hAnsi="Courier New"/>
            <w:noProof/>
            <w:sz w:val="16"/>
            <w:lang w:val="en-US" w:eastAsia="ja-JP"/>
          </w:rPr>
          <w:t>-NB</w:t>
        </w:r>
      </w:ins>
      <w:ins w:id="112" w:author="Olivier Marco" w:date="2017-11-27T20:44:00Z">
        <w:r w:rsidR="0016043A">
          <w:rPr>
            <w:rFonts w:ascii="Courier New" w:eastAsia="Times New Roman" w:hAnsi="Courier New"/>
            <w:noProof/>
            <w:sz w:val="16"/>
            <w:lang w:val="en-US" w:eastAsia="ja-JP"/>
          </w:rPr>
          <w:t>-r14</w:t>
        </w:r>
      </w:ins>
      <w:ins w:id="113" w:author="Olivier Marco" w:date="2017-10-02T11:49:00Z">
        <w:r>
          <w:rPr>
            <w:rFonts w:ascii="Courier New" w:hAnsi="Courier New" w:hint="eastAsia"/>
            <w:noProof/>
            <w:sz w:val="16"/>
            <w:lang w:val="en-US" w:eastAsia="ja-JP"/>
          </w:rPr>
          <w:t>-</w:t>
        </w:r>
        <w:r w:rsidRPr="001C550B">
          <w:rPr>
            <w:rFonts w:ascii="Courier New" w:eastAsia="Times New Roman" w:hAnsi="Courier New"/>
            <w:noProof/>
            <w:sz w:val="16"/>
            <w:lang w:val="en-US" w:eastAsia="ja-JP"/>
          </w:rPr>
          <w:t>IEs</w:t>
        </w:r>
        <w:r>
          <w:rPr>
            <w:rFonts w:ascii="Courier New" w:hAnsi="Courier New" w:hint="eastAsia"/>
            <w:noProof/>
            <w:sz w:val="16"/>
            <w:lang w:val="en-US" w:eastAsia="ja-JP"/>
          </w:rPr>
          <w:t xml:space="preserve"> </w:t>
        </w:r>
        <w:r w:rsidRPr="001C550B">
          <w:rPr>
            <w:rFonts w:ascii="Courier New" w:eastAsia="Times New Roman" w:hAnsi="Courier New"/>
            <w:noProof/>
            <w:sz w:val="16"/>
            <w:lang w:val="en-US" w:eastAsia="ja-JP"/>
          </w:rPr>
          <w:t>::= SEQUENCE {</w:t>
        </w:r>
      </w:ins>
    </w:p>
    <w:p w:rsid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Olivier Marco" w:date="2017-10-02T11:49:00Z"/>
          <w:rFonts w:ascii="Courier New" w:hAnsi="Courier New"/>
          <w:noProof/>
          <w:sz w:val="16"/>
          <w:lang w:val="en-US" w:eastAsia="ja-JP"/>
        </w:rPr>
      </w:pPr>
      <w:ins w:id="115" w:author="Olivier Marco" w:date="2017-10-02T11:49:00Z">
        <w:r>
          <w:rPr>
            <w:rFonts w:ascii="Courier New" w:hAnsi="Courier New" w:hint="eastAsia"/>
            <w:noProof/>
            <w:sz w:val="16"/>
            <w:lang w:val="en-US" w:eastAsia="ja-JP"/>
          </w:rPr>
          <w:tab/>
        </w:r>
        <w:r w:rsidRPr="001C550B">
          <w:rPr>
            <w:rFonts w:ascii="Courier New" w:eastAsia="Times New Roman" w:hAnsi="Courier New"/>
            <w:noProof/>
            <w:sz w:val="16"/>
            <w:lang w:val="en-US" w:eastAsia="ja-JP"/>
          </w:rPr>
          <w:t>ue-RadioAcces</w:t>
        </w:r>
        <w:r>
          <w:rPr>
            <w:rFonts w:ascii="Courier New" w:eastAsia="Times New Roman" w:hAnsi="Courier New"/>
            <w:noProof/>
            <w:sz w:val="16"/>
            <w:lang w:val="en-US" w:eastAsia="ja-JP"/>
          </w:rPr>
          <w:t>sCapabilityInfo</w:t>
        </w:r>
      </w:ins>
      <w:ins w:id="116" w:author="Olivier Marco" w:date="2017-11-27T20:44:00Z">
        <w:r w:rsidR="0016043A">
          <w:rPr>
            <w:rFonts w:ascii="Courier New" w:eastAsia="Times New Roman" w:hAnsi="Courier New"/>
            <w:noProof/>
            <w:sz w:val="16"/>
            <w:lang w:val="en-US" w:eastAsia="ja-JP"/>
          </w:rPr>
          <w:t>-r14</w:t>
        </w:r>
      </w:ins>
      <w:ins w:id="117" w:author="Olivier Marco" w:date="2017-10-02T11:49:00Z">
        <w:r w:rsidR="003D7B58">
          <w:rPr>
            <w:rFonts w:ascii="Courier New" w:hAnsi="Courier New" w:hint="eastAsia"/>
            <w:noProof/>
            <w:sz w:val="16"/>
            <w:lang w:val="en-US" w:eastAsia="ja-JP"/>
          </w:rPr>
          <w:tab/>
        </w:r>
      </w:ins>
      <w:ins w:id="118" w:author="Olivier Marco" w:date="2017-11-27T20:54:00Z">
        <w:r w:rsidR="006818A2">
          <w:rPr>
            <w:rFonts w:ascii="Courier New" w:hAnsi="Courier New" w:hint="eastAsia"/>
            <w:noProof/>
            <w:sz w:val="16"/>
            <w:lang w:val="en-US" w:eastAsia="ja-JP"/>
          </w:rPr>
          <w:tab/>
        </w:r>
      </w:ins>
      <w:ins w:id="119" w:author="Olivier Marco" w:date="2017-10-02T11:49:00Z">
        <w:r w:rsidRPr="001C550B">
          <w:rPr>
            <w:rFonts w:ascii="Courier New" w:hAnsi="Courier New"/>
            <w:noProof/>
            <w:sz w:val="16"/>
            <w:lang w:val="en-US" w:eastAsia="ja-JP"/>
          </w:rPr>
          <w:t>OCTET STRING</w:t>
        </w:r>
        <w:r>
          <w:rPr>
            <w:rFonts w:ascii="Courier New" w:hAnsi="Courier New" w:hint="eastAsia"/>
            <w:noProof/>
            <w:sz w:val="16"/>
            <w:lang w:val="en-US" w:eastAsia="ja-JP"/>
          </w:rPr>
          <w:t xml:space="preserve"> </w:t>
        </w:r>
        <w:r w:rsidRPr="001C550B">
          <w:rPr>
            <w:rFonts w:ascii="Courier New" w:hAnsi="Courier New"/>
            <w:noProof/>
            <w:sz w:val="16"/>
            <w:lang w:val="en-US" w:eastAsia="ja-JP"/>
          </w:rPr>
          <w:t xml:space="preserve">(CONTAINING </w:t>
        </w:r>
      </w:ins>
      <w:ins w:id="120" w:author="Olivier Marco" w:date="2017-11-14T21:55:00Z">
        <w:r w:rsidR="008F2B55" w:rsidRPr="008F2B55">
          <w:rPr>
            <w:rFonts w:ascii="Courier New" w:eastAsia="Times New Roman" w:hAnsi="Courier New"/>
            <w:noProof/>
            <w:sz w:val="16"/>
            <w:lang w:val="en-US" w:eastAsia="ja-JP"/>
          </w:rPr>
          <w:t>UECapabilityInformation-NB</w:t>
        </w:r>
      </w:ins>
      <w:ins w:id="121" w:author="Olivier Marco" w:date="2017-10-02T11:49:00Z">
        <w:r>
          <w:rPr>
            <w:rFonts w:ascii="Courier New" w:hAnsi="Courier New" w:hint="eastAsia"/>
            <w:noProof/>
            <w:sz w:val="16"/>
            <w:lang w:val="en-US" w:eastAsia="ja-JP"/>
          </w:rPr>
          <w:t>),</w:t>
        </w:r>
      </w:ins>
    </w:p>
    <w:p w:rsid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Olivier Marco" w:date="2017-10-02T11:49:00Z"/>
          <w:rFonts w:ascii="Courier New" w:hAnsi="Courier New"/>
          <w:noProof/>
          <w:sz w:val="16"/>
          <w:lang w:val="en-US" w:eastAsia="ja-JP"/>
        </w:rPr>
      </w:pPr>
      <w:ins w:id="123" w:author="Olivier Marco" w:date="2017-10-02T11:49:00Z">
        <w:r>
          <w:rPr>
            <w:rFonts w:ascii="Courier New" w:hAnsi="Courier New" w:hint="eastAsia"/>
            <w:noProof/>
            <w:sz w:val="16"/>
            <w:lang w:val="en-US" w:eastAsia="ja-JP"/>
          </w:rPr>
          <w:tab/>
        </w:r>
        <w:r w:rsidRPr="001C550B">
          <w:rPr>
            <w:rFonts w:ascii="Courier New" w:eastAsia="Times New Roman" w:hAnsi="Courier New"/>
            <w:noProof/>
            <w:sz w:val="16"/>
            <w:lang w:val="en-US" w:eastAsia="ja-JP"/>
          </w:rPr>
          <w:t>nonCriticalExtension</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ins>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ins w:id="124" w:author="Olivier Marco" w:date="2017-10-02T11:49:00Z">
        <w:r>
          <w:rPr>
            <w:rFonts w:ascii="Courier New" w:hAnsi="Courier New" w:hint="eastAsia"/>
            <w:noProof/>
            <w:sz w:val="16"/>
            <w:lang w:val="en-US" w:eastAsia="ja-JP"/>
          </w:rPr>
          <w:t>}</w:t>
        </w:r>
      </w:ins>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 ASN1STOP</w:t>
      </w:r>
    </w:p>
    <w:p w:rsidR="003663B0" w:rsidRPr="003663B0" w:rsidRDefault="003663B0" w:rsidP="003663B0">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663B0" w:rsidRPr="003663B0" w:rsidTr="00494FBB">
        <w:trPr>
          <w:cantSplit/>
          <w:tblHeader/>
        </w:trPr>
        <w:tc>
          <w:tcPr>
            <w:tcW w:w="9639" w:type="dxa"/>
          </w:tcPr>
          <w:p w:rsidR="003663B0" w:rsidRPr="003663B0" w:rsidRDefault="003663B0" w:rsidP="003663B0">
            <w:pPr>
              <w:keepNext/>
              <w:keepLines/>
              <w:tabs>
                <w:tab w:val="num" w:pos="1494"/>
              </w:tabs>
              <w:overflowPunct w:val="0"/>
              <w:autoSpaceDE w:val="0"/>
              <w:autoSpaceDN w:val="0"/>
              <w:adjustRightInd w:val="0"/>
              <w:spacing w:before="60" w:after="0"/>
              <w:ind w:left="1494" w:hanging="360"/>
              <w:jc w:val="center"/>
              <w:textAlignment w:val="baseline"/>
              <w:rPr>
                <w:rFonts w:ascii="Arial" w:eastAsia="Times New Roman" w:hAnsi="Arial"/>
                <w:b/>
                <w:kern w:val="2"/>
                <w:sz w:val="18"/>
                <w:lang w:eastAsia="en-GB"/>
              </w:rPr>
            </w:pPr>
            <w:r w:rsidRPr="003663B0">
              <w:rPr>
                <w:rFonts w:ascii="Arial" w:eastAsia="Times New Roman" w:hAnsi="Arial"/>
                <w:b/>
                <w:i/>
                <w:noProof/>
                <w:kern w:val="2"/>
                <w:sz w:val="18"/>
                <w:lang w:eastAsia="en-GB"/>
              </w:rPr>
              <w:t xml:space="preserve">UERadioAccessCapabilityInformation-NB </w:t>
            </w:r>
            <w:r w:rsidRPr="003663B0">
              <w:rPr>
                <w:rFonts w:ascii="Arial" w:eastAsia="Times New Roman" w:hAnsi="Arial"/>
                <w:b/>
                <w:iCs/>
                <w:noProof/>
                <w:kern w:val="2"/>
                <w:sz w:val="18"/>
                <w:lang w:eastAsia="en-GB"/>
              </w:rPr>
              <w:t>field descriptions</w:t>
            </w:r>
          </w:p>
        </w:tc>
      </w:tr>
      <w:tr w:rsidR="003663B0" w:rsidRPr="003663B0" w:rsidTr="00494FBB">
        <w:trPr>
          <w:cantSplit/>
        </w:trPr>
        <w:tc>
          <w:tcPr>
            <w:tcW w:w="9639" w:type="dxa"/>
          </w:tcPr>
          <w:p w:rsidR="003663B0" w:rsidRPr="003663B0" w:rsidRDefault="003663B0" w:rsidP="003663B0">
            <w:pPr>
              <w:keepNext/>
              <w:keepLines/>
              <w:tabs>
                <w:tab w:val="num" w:pos="1494"/>
              </w:tabs>
              <w:overflowPunct w:val="0"/>
              <w:autoSpaceDE w:val="0"/>
              <w:autoSpaceDN w:val="0"/>
              <w:adjustRightInd w:val="0"/>
              <w:spacing w:after="0"/>
              <w:jc w:val="both"/>
              <w:textAlignment w:val="baseline"/>
              <w:rPr>
                <w:rFonts w:ascii="Arial" w:eastAsia="Times New Roman" w:hAnsi="Arial"/>
                <w:b/>
                <w:bCs/>
                <w:i/>
                <w:noProof/>
                <w:kern w:val="2"/>
                <w:sz w:val="18"/>
                <w:lang w:eastAsia="en-GB"/>
              </w:rPr>
            </w:pPr>
            <w:r w:rsidRPr="003663B0">
              <w:rPr>
                <w:rFonts w:ascii="Arial" w:eastAsia="Times New Roman" w:hAnsi="Arial"/>
                <w:b/>
                <w:bCs/>
                <w:i/>
                <w:noProof/>
                <w:kern w:val="2"/>
                <w:sz w:val="18"/>
                <w:lang w:eastAsia="en-GB"/>
              </w:rPr>
              <w:t>ue-RadioAccessCapabilityInfo</w:t>
            </w:r>
          </w:p>
          <w:p w:rsidR="003663B0" w:rsidRPr="003663B0" w:rsidRDefault="003663B0" w:rsidP="003663B0">
            <w:pPr>
              <w:keepNext/>
              <w:keepLines/>
              <w:tabs>
                <w:tab w:val="num" w:pos="1494"/>
              </w:tabs>
              <w:overflowPunct w:val="0"/>
              <w:autoSpaceDE w:val="0"/>
              <w:autoSpaceDN w:val="0"/>
              <w:adjustRightInd w:val="0"/>
              <w:spacing w:after="0"/>
              <w:jc w:val="both"/>
              <w:textAlignment w:val="baseline"/>
              <w:rPr>
                <w:rFonts w:ascii="Arial" w:eastAsia="Times New Roman" w:hAnsi="Arial"/>
                <w:kern w:val="2"/>
                <w:sz w:val="18"/>
                <w:lang w:eastAsia="en-GB"/>
              </w:rPr>
            </w:pPr>
            <w:r w:rsidRPr="003663B0">
              <w:rPr>
                <w:rFonts w:ascii="Arial" w:eastAsia="Times New Roman" w:hAnsi="Arial"/>
                <w:iCs/>
                <w:sz w:val="18"/>
                <w:lang w:eastAsia="ja-JP"/>
              </w:rPr>
              <w:t>The NB-</w:t>
            </w:r>
            <w:proofErr w:type="spellStart"/>
            <w:r w:rsidRPr="003663B0">
              <w:rPr>
                <w:rFonts w:ascii="Arial" w:eastAsia="Times New Roman" w:hAnsi="Arial"/>
                <w:iCs/>
                <w:sz w:val="18"/>
                <w:lang w:eastAsia="ja-JP"/>
              </w:rPr>
              <w:t>IoT</w:t>
            </w:r>
            <w:proofErr w:type="spellEnd"/>
            <w:r w:rsidRPr="003663B0">
              <w:rPr>
                <w:rFonts w:ascii="Arial" w:eastAsia="Times New Roman" w:hAnsi="Arial"/>
                <w:iCs/>
                <w:sz w:val="18"/>
                <w:lang w:eastAsia="ja-JP"/>
              </w:rPr>
              <w:t xml:space="preserve"> UE Radio Access Capability Parameters, see TS 36.306 [5]</w:t>
            </w:r>
            <w:r w:rsidRPr="003663B0">
              <w:rPr>
                <w:rFonts w:ascii="Arial" w:eastAsia="Times New Roman" w:hAnsi="Arial"/>
                <w:kern w:val="2"/>
                <w:sz w:val="18"/>
                <w:lang w:eastAsia="en-GB"/>
              </w:rPr>
              <w:t>.</w:t>
            </w:r>
          </w:p>
        </w:tc>
      </w:tr>
    </w:tbl>
    <w:p w:rsidR="003663B0" w:rsidRPr="003663B0" w:rsidRDefault="003663B0" w:rsidP="003663B0">
      <w:pPr>
        <w:overflowPunct w:val="0"/>
        <w:autoSpaceDE w:val="0"/>
        <w:autoSpaceDN w:val="0"/>
        <w:adjustRightInd w:val="0"/>
        <w:textAlignment w:val="baseline"/>
        <w:rPr>
          <w:rFonts w:eastAsia="Times New Roman"/>
          <w:lang w:eastAsia="ja-JP"/>
        </w:rPr>
      </w:pPr>
    </w:p>
    <w:p w:rsidR="001C550B" w:rsidRPr="001C550B" w:rsidRDefault="001C550B" w:rsidP="001C550B">
      <w:pPr>
        <w:overflowPunct w:val="0"/>
        <w:autoSpaceDE w:val="0"/>
        <w:autoSpaceDN w:val="0"/>
        <w:adjustRightInd w:val="0"/>
        <w:textAlignment w:val="baseline"/>
        <w:rPr>
          <w:rFonts w:eastAsia="Times New Roman"/>
          <w:iCs/>
          <w:lang w:eastAsia="ja-JP"/>
        </w:rPr>
      </w:pPr>
    </w:p>
    <w:p w:rsidR="001E41F3" w:rsidRDefault="001C550B" w:rsidP="006E2001">
      <w:pPr>
        <w:rPr>
          <w:noProof/>
        </w:rPr>
      </w:pPr>
      <w:r w:rsidRPr="001C550B">
        <w:rPr>
          <w:rFonts w:eastAsia="Times New Roman"/>
          <w:highlight w:val="yellow"/>
        </w:rPr>
        <w:t>&lt;</w:t>
      </w:r>
      <w:r>
        <w:rPr>
          <w:rFonts w:hint="eastAsia"/>
          <w:highlight w:val="yellow"/>
          <w:lang w:eastAsia="ja-JP"/>
        </w:rPr>
        <w:t>End</w:t>
      </w:r>
      <w:r w:rsidRPr="001C550B">
        <w:rPr>
          <w:rFonts w:eastAsia="Times New Roman"/>
          <w:highlight w:val="yellow"/>
        </w:rPr>
        <w:t>&gt;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47A9" w:rsidRDefault="00D547A9">
      <w:r>
        <w:separator/>
      </w:r>
    </w:p>
  </w:endnote>
  <w:endnote w:type="continuationSeparator" w:id="0">
    <w:p w:rsidR="00D547A9" w:rsidRDefault="00D54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47A9" w:rsidRDefault="00D547A9">
      <w:r>
        <w:separator/>
      </w:r>
    </w:p>
  </w:footnote>
  <w:footnote w:type="continuationSeparator" w:id="0">
    <w:p w:rsidR="00D547A9" w:rsidRDefault="00D547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4FBB" w:rsidRDefault="00494F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4FBB" w:rsidRDefault="00494FB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4FBB" w:rsidRDefault="00494FB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4FBB" w:rsidRDefault="00494FB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458"/>
    <w:rsid w:val="00011D53"/>
    <w:rsid w:val="00022E4A"/>
    <w:rsid w:val="00041A3F"/>
    <w:rsid w:val="00060CBC"/>
    <w:rsid w:val="000A6394"/>
    <w:rsid w:val="000B0E6B"/>
    <w:rsid w:val="000B7FED"/>
    <w:rsid w:val="000C038A"/>
    <w:rsid w:val="000C6598"/>
    <w:rsid w:val="000E3354"/>
    <w:rsid w:val="000E34C2"/>
    <w:rsid w:val="000F1995"/>
    <w:rsid w:val="000F586E"/>
    <w:rsid w:val="00145D43"/>
    <w:rsid w:val="0016043A"/>
    <w:rsid w:val="00192C46"/>
    <w:rsid w:val="00195A0D"/>
    <w:rsid w:val="001A08B3"/>
    <w:rsid w:val="001A429E"/>
    <w:rsid w:val="001A7B60"/>
    <w:rsid w:val="001B52F0"/>
    <w:rsid w:val="001B7A65"/>
    <w:rsid w:val="001C550B"/>
    <w:rsid w:val="001D0507"/>
    <w:rsid w:val="001E41F3"/>
    <w:rsid w:val="001E6DE9"/>
    <w:rsid w:val="0026004D"/>
    <w:rsid w:val="002640DD"/>
    <w:rsid w:val="0026469D"/>
    <w:rsid w:val="00273E08"/>
    <w:rsid w:val="00275D12"/>
    <w:rsid w:val="00282427"/>
    <w:rsid w:val="00284FEB"/>
    <w:rsid w:val="002860C4"/>
    <w:rsid w:val="00292FAB"/>
    <w:rsid w:val="002B07BA"/>
    <w:rsid w:val="002B5741"/>
    <w:rsid w:val="00305409"/>
    <w:rsid w:val="003102B9"/>
    <w:rsid w:val="003609EF"/>
    <w:rsid w:val="0036231A"/>
    <w:rsid w:val="003663B0"/>
    <w:rsid w:val="003A4970"/>
    <w:rsid w:val="003D7B58"/>
    <w:rsid w:val="003E1A36"/>
    <w:rsid w:val="00410371"/>
    <w:rsid w:val="004242F1"/>
    <w:rsid w:val="00424710"/>
    <w:rsid w:val="0045695B"/>
    <w:rsid w:val="00494FBB"/>
    <w:rsid w:val="004B75B7"/>
    <w:rsid w:val="004F17EA"/>
    <w:rsid w:val="004F2D80"/>
    <w:rsid w:val="0051580D"/>
    <w:rsid w:val="0052173C"/>
    <w:rsid w:val="00547111"/>
    <w:rsid w:val="005734CD"/>
    <w:rsid w:val="00592D74"/>
    <w:rsid w:val="005A637B"/>
    <w:rsid w:val="005C59B4"/>
    <w:rsid w:val="005C728D"/>
    <w:rsid w:val="005C7301"/>
    <w:rsid w:val="005E2C44"/>
    <w:rsid w:val="00621188"/>
    <w:rsid w:val="006257ED"/>
    <w:rsid w:val="00635697"/>
    <w:rsid w:val="00642D54"/>
    <w:rsid w:val="0064782A"/>
    <w:rsid w:val="006523B8"/>
    <w:rsid w:val="0065491A"/>
    <w:rsid w:val="006553A6"/>
    <w:rsid w:val="006565C0"/>
    <w:rsid w:val="0067672A"/>
    <w:rsid w:val="006818A2"/>
    <w:rsid w:val="00695808"/>
    <w:rsid w:val="006B46FB"/>
    <w:rsid w:val="006E2001"/>
    <w:rsid w:val="006E21FB"/>
    <w:rsid w:val="00706335"/>
    <w:rsid w:val="0072540C"/>
    <w:rsid w:val="007423C9"/>
    <w:rsid w:val="0077005B"/>
    <w:rsid w:val="00792342"/>
    <w:rsid w:val="00793D19"/>
    <w:rsid w:val="007977A8"/>
    <w:rsid w:val="007B512A"/>
    <w:rsid w:val="007C2097"/>
    <w:rsid w:val="007D157A"/>
    <w:rsid w:val="007D6A07"/>
    <w:rsid w:val="007F7259"/>
    <w:rsid w:val="008279FA"/>
    <w:rsid w:val="00844905"/>
    <w:rsid w:val="008626E7"/>
    <w:rsid w:val="00865806"/>
    <w:rsid w:val="00870EE7"/>
    <w:rsid w:val="008A45A6"/>
    <w:rsid w:val="008B110D"/>
    <w:rsid w:val="008B79C9"/>
    <w:rsid w:val="008C0455"/>
    <w:rsid w:val="008F2B55"/>
    <w:rsid w:val="008F686C"/>
    <w:rsid w:val="009148DE"/>
    <w:rsid w:val="009365A3"/>
    <w:rsid w:val="0093677C"/>
    <w:rsid w:val="009777D9"/>
    <w:rsid w:val="00991B88"/>
    <w:rsid w:val="009A5753"/>
    <w:rsid w:val="009A579D"/>
    <w:rsid w:val="009D51A2"/>
    <w:rsid w:val="009E3297"/>
    <w:rsid w:val="009F734F"/>
    <w:rsid w:val="00A155FE"/>
    <w:rsid w:val="00A246B6"/>
    <w:rsid w:val="00A34B5F"/>
    <w:rsid w:val="00A47E70"/>
    <w:rsid w:val="00A50CF0"/>
    <w:rsid w:val="00A7671C"/>
    <w:rsid w:val="00AA2CBC"/>
    <w:rsid w:val="00AA39FE"/>
    <w:rsid w:val="00AC5820"/>
    <w:rsid w:val="00AC74D7"/>
    <w:rsid w:val="00AD1CD8"/>
    <w:rsid w:val="00AF06E8"/>
    <w:rsid w:val="00B10EB2"/>
    <w:rsid w:val="00B258BB"/>
    <w:rsid w:val="00B67B97"/>
    <w:rsid w:val="00B8423F"/>
    <w:rsid w:val="00B968C8"/>
    <w:rsid w:val="00BA3EC5"/>
    <w:rsid w:val="00BA51D9"/>
    <w:rsid w:val="00BB5DFC"/>
    <w:rsid w:val="00BD279D"/>
    <w:rsid w:val="00BD6BB8"/>
    <w:rsid w:val="00C66BA2"/>
    <w:rsid w:val="00C95985"/>
    <w:rsid w:val="00CA20CA"/>
    <w:rsid w:val="00CB7B69"/>
    <w:rsid w:val="00CC2C60"/>
    <w:rsid w:val="00CC5026"/>
    <w:rsid w:val="00CC76E8"/>
    <w:rsid w:val="00D03F9A"/>
    <w:rsid w:val="00D06D51"/>
    <w:rsid w:val="00D17879"/>
    <w:rsid w:val="00D24991"/>
    <w:rsid w:val="00D50255"/>
    <w:rsid w:val="00D547A9"/>
    <w:rsid w:val="00D70309"/>
    <w:rsid w:val="00DE34CF"/>
    <w:rsid w:val="00E13F3D"/>
    <w:rsid w:val="00E51503"/>
    <w:rsid w:val="00E7167D"/>
    <w:rsid w:val="00E828B8"/>
    <w:rsid w:val="00E974C1"/>
    <w:rsid w:val="00EA7689"/>
    <w:rsid w:val="00EB652F"/>
    <w:rsid w:val="00ED79CC"/>
    <w:rsid w:val="00EE7D7C"/>
    <w:rsid w:val="00F0673D"/>
    <w:rsid w:val="00F2413C"/>
    <w:rsid w:val="00F25D98"/>
    <w:rsid w:val="00F300FB"/>
    <w:rsid w:val="00FA204E"/>
    <w:rsid w:val="00FB6386"/>
    <w:rsid w:val="00FC6D19"/>
    <w:rsid w:val="00FF73A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1A429E"/>
    <w:rPr>
      <w:rFonts w:ascii="Arial" w:hAnsi="Arial"/>
      <w:lang w:val="en-GB" w:eastAsia="en-US"/>
    </w:rPr>
  </w:style>
  <w:style w:type="character" w:customStyle="1" w:styleId="TALCar">
    <w:name w:val="TAL Car"/>
    <w:link w:val="TAL"/>
    <w:rsid w:val="001C550B"/>
    <w:rPr>
      <w:rFonts w:ascii="Arial" w:hAnsi="Arial"/>
      <w:sz w:val="18"/>
      <w:lang w:val="en-GB" w:eastAsia="en-US"/>
    </w:rPr>
  </w:style>
  <w:style w:type="character" w:customStyle="1" w:styleId="TAHCar">
    <w:name w:val="TAH Car"/>
    <w:link w:val="TAH"/>
    <w:locked/>
    <w:rsid w:val="001C550B"/>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14</TotalTime>
  <Pages>7</Pages>
  <Words>2196</Words>
  <Characters>12520</Characters>
  <Application>Microsoft Office Word</Application>
  <DocSecurity>0</DocSecurity>
  <Lines>104</Lines>
  <Paragraphs>29</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3GPP Change Request</vt:lpstr>
      <vt:lpstr>Prague, Czech Republic, 9th – 13th October 2017</vt:lpstr>
      <vt:lpstr>        6.7.2	NB-IoT Message definitions</vt:lpstr>
      <vt:lpstr>        10.6.2	Message definitions</vt:lpstr>
      <vt:lpstr>3GPP Change Request</vt:lpstr>
    </vt:vector>
  </TitlesOfParts>
  <Company>3GPP Support Team</Company>
  <LinksUpToDate>false</LinksUpToDate>
  <CharactersWithSpaces>14687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Olivier Marco</cp:lastModifiedBy>
  <cp:revision>10</cp:revision>
  <cp:lastPrinted>1901-01-01T08:00:00Z</cp:lastPrinted>
  <dcterms:created xsi:type="dcterms:W3CDTF">2017-12-01T02:14:00Z</dcterms:created>
  <dcterms:modified xsi:type="dcterms:W3CDTF">2017-12-01T16:28:00Z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